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1" w:rsidRDefault="009D05D1" w:rsidP="009D05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NOTIFICĂRILOR FORMULELOR DE ÎNCEPUT ŞI DE CONTINUARE</w:t>
      </w:r>
    </w:p>
    <w:p w:rsidR="009D05D1" w:rsidRDefault="009D05D1" w:rsidP="009D05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Ordinului MS nr. 1035/2021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privind punerea </w:t>
      </w:r>
      <w:r>
        <w:rPr>
          <w:rFonts w:ascii="Times New Roman" w:hAnsi="Times New Roman" w:cs="Times New Roman"/>
          <w:bCs/>
          <w:sz w:val="24"/>
          <w:szCs w:val="24"/>
        </w:rPr>
        <w:t xml:space="preserve">în aplicare a art. 12 din Regulamentul delegat (UE) 2016/127 al Comisiei din 25 septembrie 2015 de completare a Regulamentului (UE) nr. 609/2013 al Parlamentului European </w:t>
      </w:r>
      <w:r>
        <w:rPr>
          <w:rFonts w:ascii="Times New Roman" w:hAnsi="Cambria Math" w:cs="Times New Roman"/>
          <w:bCs/>
          <w:sz w:val="24"/>
          <w:szCs w:val="24"/>
        </w:rPr>
        <w:t>ș</w:t>
      </w:r>
      <w:r>
        <w:rPr>
          <w:rFonts w:ascii="Times New Roman" w:hAnsi="Times New Roman" w:cs="Times New Roman"/>
          <w:bCs/>
          <w:sz w:val="24"/>
          <w:szCs w:val="24"/>
        </w:rPr>
        <w:t>i al Consiliului în ceea ce prive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bCs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cerin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specifice privind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compozi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informarea pentru formulele de început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formulele de continuare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în ceea ce prive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te cerin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ele privind informa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iile privitoare la alimenta</w:t>
      </w:r>
      <w:r>
        <w:rPr>
          <w:rFonts w:ascii="Times New Roman" w:hAnsi="Cambria Math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ia sugarilor </w:t>
      </w:r>
      <w:r>
        <w:rPr>
          <w:rFonts w:ascii="Times New Roman" w:hAnsi="Cambria Math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 a copiilor de vârstă mică</w:t>
      </w:r>
    </w:p>
    <w:p w:rsidR="009D05D1" w:rsidRDefault="009D05D1" w:rsidP="009D05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710"/>
        <w:gridCol w:w="2250"/>
        <w:gridCol w:w="2430"/>
        <w:gridCol w:w="1458"/>
      </w:tblGrid>
      <w:tr w:rsidR="00FD5521" w:rsidTr="00FD552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b/>
                <w:sz w:val="24"/>
                <w:szCs w:val="24"/>
              </w:rPr>
              <w:t>Dată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b/>
                <w:sz w:val="24"/>
                <w:szCs w:val="24"/>
              </w:rPr>
              <w:t>Denumire comercială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b/>
                <w:sz w:val="24"/>
                <w:szCs w:val="24"/>
              </w:rPr>
              <w:t>Producător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b/>
                <w:sz w:val="24"/>
                <w:szCs w:val="24"/>
              </w:rPr>
              <w:t>Importator</w:t>
            </w:r>
            <w:r w:rsidR="006B5D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2BFF" w:rsidRPr="00FC33E5">
              <w:rPr>
                <w:rFonts w:ascii="Times New Roman" w:hAnsi="Times New Roman" w:cs="Times New Roman"/>
                <w:b/>
                <w:sz w:val="24"/>
                <w:szCs w:val="24"/>
              </w:rPr>
              <w:t>/Distribuitor</w:t>
            </w:r>
            <w:r w:rsidR="006B5D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b/>
                <w:sz w:val="24"/>
                <w:szCs w:val="24"/>
              </w:rPr>
              <w:t>Notificator</w:t>
            </w:r>
          </w:p>
        </w:tc>
      </w:tr>
      <w:tr w:rsidR="00FD5521" w:rsidTr="00FD552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E5" w:rsidRDefault="00FC33E5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E5" w:rsidRDefault="00FC33E5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1C" w:rsidRPr="00FC33E5" w:rsidRDefault="00C25C1C" w:rsidP="006C78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3E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E5" w:rsidRDefault="00FC33E5" w:rsidP="00FC33E5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  <w:p w:rsidR="00C25C1C" w:rsidRPr="00FC33E5" w:rsidRDefault="00C25C1C" w:rsidP="00FC33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D1">
              <w:rPr>
                <w:rFonts w:ascii="Times New Roman" w:eastAsia="Times New Roman" w:hAnsi="Times New Roman" w:cs="Times New Roman"/>
              </w:rPr>
              <w:t>HIPP HA 1 COMBIOTIC, formulă de început</w:t>
            </w:r>
            <w:r w:rsidRP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proteine</w:t>
            </w:r>
            <w:proofErr w:type="spellEnd"/>
            <w:r w:rsidRP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hidrolizate</w:t>
            </w:r>
            <w:proofErr w:type="spellEnd"/>
            <w:r w:rsidRP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aprobate</w:t>
            </w:r>
            <w:proofErr w:type="spellEnd"/>
            <w:r w:rsidRP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C1C" w:rsidRPr="00FC33E5" w:rsidRDefault="00192BFF" w:rsidP="00ED4E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3E5">
              <w:rPr>
                <w:rFonts w:ascii="Times New Roman" w:hAnsi="Times New Roman" w:cs="Times New Roman"/>
                <w:sz w:val="24"/>
                <w:szCs w:val="24"/>
              </w:rPr>
              <w:t>Milchwirtschaftliche Industrie Gesellschaft Herford GmbH&amp; Co. KG, Herford Germania</w:t>
            </w:r>
          </w:p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E5" w:rsidRDefault="00FC33E5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1C" w:rsidRDefault="00FC33E5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sz w:val="24"/>
                <w:szCs w:val="24"/>
              </w:rPr>
              <w:t>Mediplus Exim SRL, Mogoșoaia, jud. Ilfov</w:t>
            </w:r>
          </w:p>
          <w:p w:rsidR="006B5D02" w:rsidRDefault="006B5D02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02" w:rsidRPr="00FC33E5" w:rsidRDefault="006B5D02" w:rsidP="006B5D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D02">
              <w:rPr>
                <w:rFonts w:ascii="Times New Roman" w:hAnsi="Times New Roman" w:cs="Times New Roman"/>
                <w:sz w:val="24"/>
                <w:szCs w:val="24"/>
              </w:rPr>
              <w:t>ARESI FOODBROKER SRL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Arad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E5" w:rsidRDefault="00FC33E5" w:rsidP="00ED4E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25C1C" w:rsidRPr="009D05D1" w:rsidRDefault="00C25C1C" w:rsidP="00ED4EE8">
            <w:pPr>
              <w:rPr>
                <w:rFonts w:ascii="Times New Roman" w:eastAsia="Times New Roman" w:hAnsi="Times New Roman" w:cs="Times New Roman"/>
              </w:rPr>
            </w:pPr>
            <w:r w:rsidRPr="009D05D1">
              <w:rPr>
                <w:rFonts w:ascii="Times New Roman" w:eastAsia="Times New Roman" w:hAnsi="Times New Roman" w:cs="Times New Roman"/>
                <w:lang w:val="en-US"/>
              </w:rPr>
              <w:t>S.C. HIPP ROMANIA S.R.L</w:t>
            </w:r>
            <w:r w:rsidRPr="00FC33E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9D05D1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9D05D1">
              <w:rPr>
                <w:rFonts w:ascii="Times New Roman" w:eastAsia="Times New Roman" w:hAnsi="Times New Roman" w:cs="Times New Roman"/>
                <w:lang w:val="en-US"/>
              </w:rPr>
              <w:t>București</w:t>
            </w:r>
            <w:proofErr w:type="spellEnd"/>
          </w:p>
          <w:p w:rsidR="00C25C1C" w:rsidRPr="00FC33E5" w:rsidRDefault="00C25C1C" w:rsidP="00ED4EE8">
            <w:pPr>
              <w:rPr>
                <w:rFonts w:ascii="Times New Roman" w:hAnsi="Times New Roman" w:cs="Times New Roman"/>
              </w:rPr>
            </w:pPr>
          </w:p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21" w:rsidTr="00FD552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E5" w:rsidRDefault="00FC33E5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E5" w:rsidRDefault="00FC33E5" w:rsidP="009D05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1C" w:rsidRPr="00FC33E5" w:rsidRDefault="00C25C1C" w:rsidP="006C78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3E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3E5" w:rsidRDefault="00FC33E5" w:rsidP="009D05D1">
            <w:pPr>
              <w:rPr>
                <w:rFonts w:ascii="Times New Roman" w:eastAsia="Times New Roman" w:hAnsi="Times New Roman" w:cs="Times New Roman"/>
              </w:rPr>
            </w:pPr>
          </w:p>
          <w:p w:rsidR="00C25C1C" w:rsidRPr="009D05D1" w:rsidRDefault="00C25C1C" w:rsidP="009D05D1">
            <w:pPr>
              <w:rPr>
                <w:rFonts w:ascii="Times New Roman" w:eastAsia="Times New Roman" w:hAnsi="Times New Roman" w:cs="Times New Roman"/>
              </w:rPr>
            </w:pPr>
            <w:r w:rsidRPr="009D05D1">
              <w:rPr>
                <w:rFonts w:ascii="Times New Roman" w:eastAsia="Times New Roman" w:hAnsi="Times New Roman" w:cs="Times New Roman"/>
              </w:rPr>
              <w:t xml:space="preserve">HIPP HA 2 COMBIOTIC, formulă de continuare </w:t>
            </w:r>
            <w:r w:rsidRP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 xml:space="preserve">cu </w:t>
            </w:r>
            <w:proofErr w:type="spellStart"/>
            <w:r w:rsidRP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prote</w:t>
            </w:r>
            <w:r w:rsid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ine</w:t>
            </w:r>
            <w:proofErr w:type="spellEnd"/>
            <w:r w:rsid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hidrolizate</w:t>
            </w:r>
            <w:proofErr w:type="spellEnd"/>
            <w:r w:rsidR="00FC3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2D4C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aprobate</w:t>
            </w:r>
            <w:proofErr w:type="spellEnd"/>
          </w:p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FF" w:rsidRPr="00FC33E5" w:rsidRDefault="00192BFF" w:rsidP="00192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3E5">
              <w:rPr>
                <w:rFonts w:ascii="Times New Roman" w:hAnsi="Times New Roman" w:cs="Times New Roman"/>
                <w:sz w:val="24"/>
                <w:szCs w:val="24"/>
              </w:rPr>
              <w:t>Milchwirtschaftliche Industrie Gesellschaft Herford GmbH&amp; Co. KG, Herford Germania</w:t>
            </w:r>
          </w:p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E5" w:rsidRDefault="00FC33E5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1C" w:rsidRDefault="00FC33E5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5">
              <w:rPr>
                <w:rFonts w:ascii="Times New Roman" w:hAnsi="Times New Roman" w:cs="Times New Roman"/>
                <w:sz w:val="24"/>
                <w:szCs w:val="24"/>
              </w:rPr>
              <w:t>Mediplus Exim SRL, Mogoșoaia, jud. Ilfov</w:t>
            </w:r>
          </w:p>
          <w:p w:rsidR="006B5D02" w:rsidRDefault="006B5D02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02" w:rsidRPr="00FC33E5" w:rsidRDefault="006B5D02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D02">
              <w:rPr>
                <w:rFonts w:ascii="Times New Roman" w:hAnsi="Times New Roman" w:cs="Times New Roman"/>
                <w:sz w:val="24"/>
                <w:szCs w:val="24"/>
              </w:rPr>
              <w:t>ARESI FOODBROKER SRL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Arad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3E5" w:rsidRDefault="00FC33E5" w:rsidP="00C25C1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25C1C" w:rsidRPr="009D05D1" w:rsidRDefault="00C25C1C" w:rsidP="00C25C1C">
            <w:pPr>
              <w:rPr>
                <w:rFonts w:ascii="Times New Roman" w:eastAsia="Times New Roman" w:hAnsi="Times New Roman" w:cs="Times New Roman"/>
              </w:rPr>
            </w:pPr>
            <w:r w:rsidRPr="009D05D1">
              <w:rPr>
                <w:rFonts w:ascii="Times New Roman" w:eastAsia="Times New Roman" w:hAnsi="Times New Roman" w:cs="Times New Roman"/>
                <w:lang w:val="en-US"/>
              </w:rPr>
              <w:t>S.C. HIPP ROMANIA S.R.L</w:t>
            </w:r>
            <w:r w:rsidRPr="00FC33E5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9D05D1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9D05D1">
              <w:rPr>
                <w:rFonts w:ascii="Times New Roman" w:eastAsia="Times New Roman" w:hAnsi="Times New Roman" w:cs="Times New Roman"/>
                <w:lang w:val="en-US"/>
              </w:rPr>
              <w:t>București</w:t>
            </w:r>
            <w:proofErr w:type="spellEnd"/>
          </w:p>
          <w:p w:rsidR="00C25C1C" w:rsidRPr="00FC33E5" w:rsidRDefault="00C25C1C" w:rsidP="00ED4E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D1" w:rsidRDefault="009D05D1" w:rsidP="009D05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05D1" w:rsidRDefault="009D05D1" w:rsidP="009D05D1"/>
    <w:p w:rsidR="009D05D1" w:rsidRDefault="009D05D1" w:rsidP="009D05D1">
      <w:bookmarkStart w:id="0" w:name="_GoBack"/>
      <w:bookmarkEnd w:id="0"/>
    </w:p>
    <w:sectPr w:rsidR="009D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E4"/>
    <w:rsid w:val="001416A7"/>
    <w:rsid w:val="00192BFF"/>
    <w:rsid w:val="002B16E2"/>
    <w:rsid w:val="002D4C19"/>
    <w:rsid w:val="006B5D02"/>
    <w:rsid w:val="006C782E"/>
    <w:rsid w:val="009D05D1"/>
    <w:rsid w:val="00C25C1C"/>
    <w:rsid w:val="00F271E4"/>
    <w:rsid w:val="00FC33E5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D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D1"/>
    <w:pPr>
      <w:ind w:left="720"/>
      <w:contextualSpacing/>
    </w:pPr>
  </w:style>
  <w:style w:type="table" w:styleId="TableGrid">
    <w:name w:val="Table Grid"/>
    <w:basedOn w:val="TableNormal"/>
    <w:uiPriority w:val="59"/>
    <w:rsid w:val="009D0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D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D1"/>
    <w:pPr>
      <w:ind w:left="720"/>
      <w:contextualSpacing/>
    </w:pPr>
  </w:style>
  <w:style w:type="table" w:styleId="TableGrid">
    <w:name w:val="Table Grid"/>
    <w:basedOn w:val="TableNormal"/>
    <w:uiPriority w:val="59"/>
    <w:rsid w:val="009D0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14</cp:revision>
  <dcterms:created xsi:type="dcterms:W3CDTF">2023-06-21T08:14:00Z</dcterms:created>
  <dcterms:modified xsi:type="dcterms:W3CDTF">2023-06-22T08:50:00Z</dcterms:modified>
</cp:coreProperties>
</file>