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91" w:rsidRPr="00A03938" w:rsidRDefault="00E26B92" w:rsidP="00C30401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3938">
        <w:rPr>
          <w:rFonts w:ascii="Arial" w:hAnsi="Arial" w:cs="Arial"/>
          <w:b/>
          <w:bCs/>
          <w:noProof/>
        </w:rPr>
        <w:drawing>
          <wp:inline distT="0" distB="0" distL="0" distR="0" wp14:anchorId="32AED5A8" wp14:editId="78474ADF">
            <wp:extent cx="6309360" cy="868680"/>
            <wp:effectExtent l="0" t="0" r="0" b="7620"/>
            <wp:docPr id="3" name="Picture 3" descr="C:\Users\User\Desktop\ANTET NOU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NTET NOU_2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401" w:rsidRPr="00A03938" w:rsidRDefault="00C30401" w:rsidP="00E26B92">
      <w:pPr>
        <w:spacing w:before="120" w:after="0" w:line="240" w:lineRule="auto"/>
        <w:rPr>
          <w:rFonts w:ascii="Arial" w:hAnsi="Arial" w:cs="Arial"/>
          <w:b/>
          <w:bCs/>
          <w:sz w:val="23"/>
          <w:szCs w:val="23"/>
        </w:rPr>
      </w:pPr>
      <w:proofErr w:type="spellStart"/>
      <w:r w:rsidRPr="00A03938">
        <w:rPr>
          <w:rFonts w:ascii="Arial" w:hAnsi="Arial" w:cs="Arial"/>
          <w:b/>
          <w:sz w:val="20"/>
          <w:szCs w:val="20"/>
        </w:rPr>
        <w:t>Nr</w:t>
      </w:r>
      <w:proofErr w:type="spellEnd"/>
      <w:r w:rsidRPr="00A03938">
        <w:rPr>
          <w:rFonts w:ascii="Arial" w:hAnsi="Arial" w:cs="Arial"/>
          <w:b/>
          <w:sz w:val="20"/>
          <w:szCs w:val="20"/>
        </w:rPr>
        <w:t xml:space="preserve">. </w:t>
      </w:r>
      <w:bookmarkStart w:id="0" w:name="_GoBack"/>
      <w:bookmarkEnd w:id="0"/>
      <w:r w:rsidR="008638CE" w:rsidRPr="00A03938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                                                               </w:t>
      </w:r>
      <w:r w:rsidR="00C66604" w:rsidRPr="00A03938">
        <w:rPr>
          <w:rFonts w:ascii="Arial" w:hAnsi="Arial" w:cs="Arial"/>
          <w:b/>
          <w:bCs/>
          <w:sz w:val="23"/>
          <w:szCs w:val="23"/>
        </w:rPr>
        <w:t xml:space="preserve">   </w:t>
      </w:r>
    </w:p>
    <w:p w:rsidR="00E26B92" w:rsidRPr="00A03938" w:rsidRDefault="00E26B92" w:rsidP="00E26B92">
      <w:pPr>
        <w:keepNext/>
        <w:spacing w:after="0" w:line="276" w:lineRule="auto"/>
        <w:ind w:left="5670"/>
        <w:outlineLvl w:val="5"/>
        <w:rPr>
          <w:rFonts w:ascii="Arial" w:hAnsi="Arial" w:cs="Arial"/>
          <w:b/>
          <w:bCs/>
          <w:u w:val="single"/>
          <w:lang w:val="fr-FR"/>
        </w:rPr>
      </w:pPr>
      <w:r w:rsidRPr="00A03938">
        <w:rPr>
          <w:rFonts w:ascii="Arial" w:hAnsi="Arial" w:cs="Arial"/>
          <w:b/>
          <w:bCs/>
          <w:lang w:val="fr-FR"/>
        </w:rPr>
        <w:t xml:space="preserve">                          </w:t>
      </w:r>
      <w:r w:rsidRPr="00A03938">
        <w:rPr>
          <w:rFonts w:ascii="Arial" w:hAnsi="Arial" w:cs="Arial"/>
          <w:b/>
          <w:bCs/>
          <w:u w:val="single"/>
          <w:lang w:val="fr-FR"/>
        </w:rPr>
        <w:t>SE APROBĂ</w:t>
      </w:r>
    </w:p>
    <w:p w:rsidR="00E26B92" w:rsidRPr="00A03938" w:rsidRDefault="00E26B92" w:rsidP="00E26B92">
      <w:pPr>
        <w:spacing w:after="0" w:line="276" w:lineRule="auto"/>
        <w:ind w:right="4"/>
        <w:rPr>
          <w:rFonts w:ascii="Arial" w:hAnsi="Arial" w:cs="Arial"/>
          <w:b/>
          <w:bCs/>
          <w:lang w:val="fr-FR"/>
        </w:rPr>
      </w:pPr>
      <w:r w:rsidRPr="00A03938">
        <w:rPr>
          <w:rFonts w:ascii="Arial" w:hAnsi="Arial" w:cs="Arial"/>
          <w:b/>
          <w:bCs/>
          <w:lang w:val="fr-FR"/>
        </w:rPr>
        <w:t xml:space="preserve">                                                                                                       </w:t>
      </w:r>
      <w:proofErr w:type="spellStart"/>
      <w:proofErr w:type="gramStart"/>
      <w:r w:rsidRPr="00A03938">
        <w:rPr>
          <w:rFonts w:ascii="Arial" w:hAnsi="Arial" w:cs="Arial"/>
          <w:b/>
          <w:bCs/>
          <w:lang w:val="fr-FR"/>
        </w:rPr>
        <w:t>pentru</w:t>
      </w:r>
      <w:proofErr w:type="spellEnd"/>
      <w:proofErr w:type="gramEnd"/>
      <w:r w:rsidRPr="00A03938">
        <w:rPr>
          <w:rFonts w:ascii="Arial" w:hAnsi="Arial" w:cs="Arial"/>
          <w:b/>
          <w:bCs/>
          <w:lang w:val="fr-FR"/>
        </w:rPr>
        <w:t xml:space="preserve"> MINISTRUL SĂNĂTĂȚII</w:t>
      </w:r>
    </w:p>
    <w:p w:rsidR="00E26B92" w:rsidRPr="00A03938" w:rsidRDefault="00E26B92" w:rsidP="00E26B92">
      <w:pPr>
        <w:spacing w:after="0" w:line="276" w:lineRule="auto"/>
        <w:ind w:left="1440"/>
        <w:rPr>
          <w:rFonts w:ascii="Arial" w:hAnsi="Arial" w:cs="Arial"/>
          <w:b/>
          <w:bCs/>
          <w:lang w:val="fr-FR"/>
        </w:rPr>
      </w:pPr>
      <w:r w:rsidRPr="00A03938">
        <w:rPr>
          <w:rFonts w:ascii="Arial" w:hAnsi="Arial" w:cs="Arial"/>
          <w:b/>
          <w:bCs/>
          <w:lang w:val="fr-FR"/>
        </w:rPr>
        <w:t xml:space="preserve">                                                                                </w:t>
      </w:r>
      <w:proofErr w:type="spellStart"/>
      <w:proofErr w:type="gramStart"/>
      <w:r w:rsidRPr="00A03938">
        <w:rPr>
          <w:rFonts w:ascii="Arial" w:hAnsi="Arial" w:cs="Arial"/>
          <w:b/>
          <w:bCs/>
          <w:lang w:val="fr-FR"/>
        </w:rPr>
        <w:t>dr</w:t>
      </w:r>
      <w:proofErr w:type="spellEnd"/>
      <w:proofErr w:type="gramEnd"/>
      <w:r w:rsidRPr="00A03938">
        <w:rPr>
          <w:rFonts w:ascii="Arial" w:hAnsi="Arial" w:cs="Arial"/>
          <w:b/>
          <w:bCs/>
          <w:lang w:val="fr-FR"/>
        </w:rPr>
        <w:t xml:space="preserve">. </w:t>
      </w:r>
      <w:proofErr w:type="spellStart"/>
      <w:r w:rsidRPr="00A03938">
        <w:rPr>
          <w:rFonts w:ascii="Arial" w:hAnsi="Arial" w:cs="Arial"/>
          <w:b/>
          <w:bCs/>
          <w:lang w:val="fr-FR"/>
        </w:rPr>
        <w:t>Romică</w:t>
      </w:r>
      <w:proofErr w:type="spellEnd"/>
      <w:r w:rsidRPr="00A03938">
        <w:rPr>
          <w:rFonts w:ascii="Arial" w:hAnsi="Arial" w:cs="Arial"/>
          <w:b/>
          <w:bCs/>
          <w:lang w:val="fr-FR"/>
        </w:rPr>
        <w:t xml:space="preserve"> – Andrei BACIU  </w:t>
      </w:r>
    </w:p>
    <w:p w:rsidR="00E26B92" w:rsidRPr="00A03938" w:rsidRDefault="00E26B92" w:rsidP="00E26B92">
      <w:pPr>
        <w:spacing w:after="0" w:line="276" w:lineRule="auto"/>
        <w:ind w:left="-851" w:right="-1080"/>
        <w:rPr>
          <w:rFonts w:ascii="Arial" w:hAnsi="Arial" w:cs="Arial"/>
          <w:b/>
          <w:lang w:val="fr-FR"/>
        </w:rPr>
      </w:pPr>
      <w:r w:rsidRPr="00A03938">
        <w:rPr>
          <w:rFonts w:ascii="Arial" w:hAnsi="Arial" w:cs="Arial"/>
          <w:b/>
          <w:bCs/>
          <w:lang w:val="fr-FR"/>
        </w:rPr>
        <w:t xml:space="preserve">                                                                                                                             </w:t>
      </w:r>
      <w:proofErr w:type="spellStart"/>
      <w:r w:rsidRPr="00A03938">
        <w:rPr>
          <w:rFonts w:ascii="Arial" w:hAnsi="Arial" w:cs="Arial"/>
          <w:b/>
          <w:bCs/>
          <w:lang w:val="fr-FR"/>
        </w:rPr>
        <w:t>Secretar</w:t>
      </w:r>
      <w:proofErr w:type="spellEnd"/>
      <w:r w:rsidRPr="00A03938">
        <w:rPr>
          <w:rFonts w:ascii="Arial" w:hAnsi="Arial" w:cs="Arial"/>
          <w:b/>
          <w:bCs/>
          <w:lang w:val="fr-FR"/>
        </w:rPr>
        <w:t xml:space="preserve"> de Stat                                                                                                  </w:t>
      </w:r>
    </w:p>
    <w:p w:rsidR="00C65091" w:rsidRPr="00A03938" w:rsidRDefault="00C65091" w:rsidP="00C30401">
      <w:pPr>
        <w:pStyle w:val="Default"/>
        <w:tabs>
          <w:tab w:val="left" w:pos="8647"/>
          <w:tab w:val="left" w:pos="8930"/>
        </w:tabs>
        <w:ind w:left="-1134" w:right="-1" w:firstLine="567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C66604" w:rsidRPr="00A03938" w:rsidRDefault="008638CE" w:rsidP="00C30401">
      <w:pPr>
        <w:pStyle w:val="Default"/>
        <w:tabs>
          <w:tab w:val="left" w:pos="8647"/>
          <w:tab w:val="left" w:pos="8930"/>
        </w:tabs>
        <w:ind w:left="-1138" w:firstLine="562"/>
        <w:rPr>
          <w:rFonts w:ascii="Arial" w:hAnsi="Arial" w:cs="Arial"/>
          <w:b/>
          <w:bCs/>
          <w:color w:val="auto"/>
          <w:sz w:val="23"/>
          <w:szCs w:val="23"/>
        </w:rPr>
      </w:pPr>
      <w:r w:rsidRPr="00A03938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C66604" w:rsidRPr="00A03938">
        <w:rPr>
          <w:rFonts w:ascii="Arial" w:hAnsi="Arial" w:cs="Arial"/>
          <w:b/>
          <w:bCs/>
          <w:color w:val="auto"/>
          <w:sz w:val="23"/>
          <w:szCs w:val="23"/>
        </w:rPr>
        <w:t xml:space="preserve">                                </w:t>
      </w:r>
    </w:p>
    <w:p w:rsidR="00E26B92" w:rsidRPr="00A03938" w:rsidRDefault="00E26B92" w:rsidP="00C30401">
      <w:pPr>
        <w:pStyle w:val="Default"/>
        <w:tabs>
          <w:tab w:val="left" w:pos="8647"/>
          <w:tab w:val="left" w:pos="8930"/>
        </w:tabs>
        <w:ind w:left="-1138" w:firstLine="562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C65091" w:rsidRPr="00A03938" w:rsidRDefault="00C65091" w:rsidP="00C65091">
      <w:pPr>
        <w:jc w:val="center"/>
        <w:rPr>
          <w:rFonts w:ascii="Arial" w:hAnsi="Arial" w:cs="Arial"/>
          <w:b/>
          <w:sz w:val="25"/>
          <w:szCs w:val="25"/>
        </w:rPr>
      </w:pPr>
      <w:r w:rsidRPr="00A03938">
        <w:rPr>
          <w:rFonts w:ascii="Arial" w:hAnsi="Arial" w:cs="Arial"/>
          <w:b/>
          <w:sz w:val="25"/>
          <w:szCs w:val="25"/>
        </w:rPr>
        <w:t>REFERAT DE APROBARE</w:t>
      </w:r>
    </w:p>
    <w:p w:rsidR="00C30401" w:rsidRPr="00A03938" w:rsidRDefault="00C30401" w:rsidP="00C65091">
      <w:pPr>
        <w:jc w:val="center"/>
        <w:rPr>
          <w:rFonts w:ascii="Arial" w:hAnsi="Arial" w:cs="Arial"/>
          <w:b/>
          <w:sz w:val="25"/>
          <w:szCs w:val="25"/>
        </w:rPr>
      </w:pPr>
    </w:p>
    <w:p w:rsidR="00C20A15" w:rsidRPr="00A03938" w:rsidRDefault="00C30401" w:rsidP="00D829B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Arial" w:hAnsi="Arial" w:cs="Arial"/>
          <w:b/>
          <w:sz w:val="23"/>
          <w:szCs w:val="23"/>
        </w:rPr>
      </w:pPr>
      <w:r w:rsidRPr="00A03938">
        <w:rPr>
          <w:rFonts w:ascii="Arial" w:hAnsi="Arial" w:cs="Arial"/>
          <w:b/>
          <w:sz w:val="23"/>
          <w:szCs w:val="23"/>
        </w:rPr>
        <w:t>Ref</w:t>
      </w:r>
      <w:r w:rsidRPr="00D829BA">
        <w:rPr>
          <w:rFonts w:ascii="Arial" w:hAnsi="Arial" w:cs="Arial"/>
          <w:b/>
        </w:rPr>
        <w:t xml:space="preserve">.: </w:t>
      </w:r>
      <w:proofErr w:type="spellStart"/>
      <w:r w:rsidR="00E26B92" w:rsidRPr="00D829BA">
        <w:rPr>
          <w:rFonts w:ascii="Arial" w:hAnsi="Arial" w:cs="Arial"/>
          <w:b/>
          <w:iCs/>
        </w:rPr>
        <w:t>modificarea</w:t>
      </w:r>
      <w:proofErr w:type="spellEnd"/>
      <w:r w:rsidR="00E26B92" w:rsidRPr="00D829BA">
        <w:rPr>
          <w:rFonts w:ascii="Arial" w:hAnsi="Arial" w:cs="Arial"/>
          <w:b/>
          <w:iCs/>
        </w:rPr>
        <w:t xml:space="preserve"> </w:t>
      </w:r>
      <w:proofErr w:type="spellStart"/>
      <w:r w:rsidR="00D829BA" w:rsidRPr="00D829BA">
        <w:rPr>
          <w:rFonts w:ascii="Arial" w:hAnsi="Arial" w:cs="Arial"/>
          <w:iCs/>
        </w:rPr>
        <w:t>Anexei</w:t>
      </w:r>
      <w:proofErr w:type="spellEnd"/>
      <w:r w:rsidR="00D829BA" w:rsidRPr="00D829BA">
        <w:rPr>
          <w:rFonts w:ascii="Arial" w:hAnsi="Arial" w:cs="Arial"/>
          <w:iCs/>
        </w:rPr>
        <w:t xml:space="preserve"> </w:t>
      </w:r>
      <w:r w:rsidR="00E26B92" w:rsidRPr="00D829BA">
        <w:rPr>
          <w:rFonts w:ascii="Arial" w:hAnsi="Arial" w:cs="Arial"/>
          <w:iCs/>
        </w:rPr>
        <w:t xml:space="preserve">la </w:t>
      </w:r>
      <w:proofErr w:type="spellStart"/>
      <w:r w:rsidR="00E26B92" w:rsidRPr="00D829BA">
        <w:rPr>
          <w:rFonts w:ascii="Arial" w:hAnsi="Arial" w:cs="Arial"/>
          <w:iCs/>
        </w:rPr>
        <w:t>Ordinul</w:t>
      </w:r>
      <w:proofErr w:type="spellEnd"/>
      <w:r w:rsidR="00E26B92" w:rsidRPr="00D829BA">
        <w:rPr>
          <w:rFonts w:ascii="Arial" w:hAnsi="Arial" w:cs="Arial"/>
          <w:iCs/>
        </w:rPr>
        <w:t xml:space="preserve"> </w:t>
      </w:r>
      <w:proofErr w:type="spellStart"/>
      <w:r w:rsidR="00E26B92" w:rsidRPr="00D829BA">
        <w:rPr>
          <w:rFonts w:ascii="Arial" w:hAnsi="Arial" w:cs="Arial"/>
          <w:iCs/>
        </w:rPr>
        <w:t>ministrului</w:t>
      </w:r>
      <w:proofErr w:type="spellEnd"/>
      <w:r w:rsidR="00E26B92" w:rsidRPr="00D829BA">
        <w:rPr>
          <w:rFonts w:ascii="Arial" w:hAnsi="Arial" w:cs="Arial"/>
          <w:iCs/>
        </w:rPr>
        <w:t xml:space="preserve"> </w:t>
      </w:r>
      <w:proofErr w:type="spellStart"/>
      <w:r w:rsidR="00E26B92" w:rsidRPr="00D829BA">
        <w:rPr>
          <w:rFonts w:ascii="Arial" w:hAnsi="Arial" w:cs="Arial"/>
          <w:iCs/>
        </w:rPr>
        <w:t>sănătății</w:t>
      </w:r>
      <w:proofErr w:type="spellEnd"/>
      <w:r w:rsidR="00E26B92" w:rsidRPr="00D829BA">
        <w:rPr>
          <w:rFonts w:ascii="Arial" w:hAnsi="Arial" w:cs="Arial"/>
          <w:iCs/>
        </w:rPr>
        <w:t xml:space="preserve"> </w:t>
      </w:r>
      <w:proofErr w:type="spellStart"/>
      <w:r w:rsidR="00E26B92" w:rsidRPr="00D829BA">
        <w:rPr>
          <w:rFonts w:ascii="Arial" w:hAnsi="Arial" w:cs="Arial"/>
          <w:iCs/>
        </w:rPr>
        <w:t>nr</w:t>
      </w:r>
      <w:proofErr w:type="spellEnd"/>
      <w:r w:rsidR="00E26B92" w:rsidRPr="00D829BA">
        <w:rPr>
          <w:rFonts w:ascii="Arial" w:hAnsi="Arial" w:cs="Arial"/>
          <w:iCs/>
        </w:rPr>
        <w:t xml:space="preserve">. </w:t>
      </w:r>
      <w:r w:rsidR="00D829BA" w:rsidRPr="00D829BA">
        <w:rPr>
          <w:rFonts w:ascii="Arial" w:hAnsi="Arial" w:cs="Arial"/>
          <w:iCs/>
        </w:rPr>
        <w:t>509</w:t>
      </w:r>
      <w:r w:rsidR="00E26B92" w:rsidRPr="00D829BA">
        <w:rPr>
          <w:rFonts w:ascii="Arial" w:hAnsi="Arial" w:cs="Arial"/>
          <w:iCs/>
        </w:rPr>
        <w:t xml:space="preserve">/2022 </w:t>
      </w:r>
      <w:proofErr w:type="spellStart"/>
      <w:r w:rsidR="00D829BA" w:rsidRPr="00D829BA">
        <w:rPr>
          <w:rStyle w:val="rvts1"/>
          <w:rFonts w:ascii="Arial" w:hAnsi="Arial" w:cs="Arial"/>
        </w:rPr>
        <w:t>pentru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aprobarea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preţurilor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maximale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ale </w:t>
      </w:r>
      <w:proofErr w:type="spellStart"/>
      <w:r w:rsidR="00D829BA" w:rsidRPr="00D829BA">
        <w:rPr>
          <w:rStyle w:val="rvts1"/>
          <w:rFonts w:ascii="Arial" w:hAnsi="Arial" w:cs="Arial"/>
        </w:rPr>
        <w:t>medicamentelor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de </w:t>
      </w:r>
      <w:proofErr w:type="spellStart"/>
      <w:r w:rsidR="00D829BA" w:rsidRPr="00D829BA">
        <w:rPr>
          <w:rStyle w:val="rvts1"/>
          <w:rFonts w:ascii="Arial" w:hAnsi="Arial" w:cs="Arial"/>
        </w:rPr>
        <w:t>uz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uman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valabile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în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România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care pot fi </w:t>
      </w:r>
      <w:proofErr w:type="spellStart"/>
      <w:r w:rsidR="00D829BA" w:rsidRPr="00D829BA">
        <w:rPr>
          <w:rStyle w:val="rvts1"/>
          <w:rFonts w:ascii="Arial" w:hAnsi="Arial" w:cs="Arial"/>
        </w:rPr>
        <w:t>utilizate</w:t>
      </w:r>
      <w:proofErr w:type="spellEnd"/>
      <w:r w:rsidR="00D829BA" w:rsidRPr="00D829BA">
        <w:rPr>
          <w:rStyle w:val="rvts1"/>
          <w:rFonts w:ascii="Arial" w:hAnsi="Arial" w:cs="Arial"/>
        </w:rPr>
        <w:t>/</w:t>
      </w:r>
      <w:proofErr w:type="spellStart"/>
      <w:r w:rsidR="00D829BA" w:rsidRPr="00D829BA">
        <w:rPr>
          <w:rStyle w:val="rvts1"/>
          <w:rFonts w:ascii="Arial" w:hAnsi="Arial" w:cs="Arial"/>
        </w:rPr>
        <w:t>comercializate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exclusiv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de </w:t>
      </w:r>
      <w:proofErr w:type="spellStart"/>
      <w:r w:rsidR="00D829BA" w:rsidRPr="00D829BA">
        <w:rPr>
          <w:rStyle w:val="rvts1"/>
          <w:rFonts w:ascii="Arial" w:hAnsi="Arial" w:cs="Arial"/>
        </w:rPr>
        <w:t>farmaciile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comunitare</w:t>
      </w:r>
      <w:proofErr w:type="spellEnd"/>
      <w:r w:rsidR="00D829BA" w:rsidRPr="00D829BA">
        <w:rPr>
          <w:rStyle w:val="rvts1"/>
          <w:rFonts w:ascii="Arial" w:hAnsi="Arial" w:cs="Arial"/>
        </w:rPr>
        <w:t>/</w:t>
      </w:r>
      <w:proofErr w:type="spellStart"/>
      <w:r w:rsidR="00D829BA" w:rsidRPr="00D829BA">
        <w:rPr>
          <w:rStyle w:val="rvts1"/>
          <w:rFonts w:ascii="Arial" w:hAnsi="Arial" w:cs="Arial"/>
        </w:rPr>
        <w:t>oficinele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locale de </w:t>
      </w:r>
      <w:proofErr w:type="spellStart"/>
      <w:r w:rsidR="00D829BA" w:rsidRPr="00D829BA">
        <w:rPr>
          <w:rStyle w:val="rvts1"/>
          <w:rFonts w:ascii="Arial" w:hAnsi="Arial" w:cs="Arial"/>
        </w:rPr>
        <w:t>distribuţie</w:t>
      </w:r>
      <w:proofErr w:type="spellEnd"/>
      <w:r w:rsidR="00D829BA" w:rsidRPr="00D829BA">
        <w:rPr>
          <w:rStyle w:val="rvts1"/>
          <w:rFonts w:ascii="Arial" w:hAnsi="Arial" w:cs="Arial"/>
        </w:rPr>
        <w:t>/</w:t>
      </w:r>
      <w:proofErr w:type="spellStart"/>
      <w:r w:rsidR="00D829BA" w:rsidRPr="00D829BA">
        <w:rPr>
          <w:rStyle w:val="rvts1"/>
          <w:rFonts w:ascii="Arial" w:hAnsi="Arial" w:cs="Arial"/>
        </w:rPr>
        <w:t>farmaciile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cu circuit </w:t>
      </w:r>
      <w:proofErr w:type="spellStart"/>
      <w:r w:rsidR="00D829BA" w:rsidRPr="00D829BA">
        <w:rPr>
          <w:rStyle w:val="rvts1"/>
          <w:rFonts w:ascii="Arial" w:hAnsi="Arial" w:cs="Arial"/>
        </w:rPr>
        <w:t>închis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şi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drogheriile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care nu se </w:t>
      </w:r>
      <w:proofErr w:type="spellStart"/>
      <w:r w:rsidR="00D829BA" w:rsidRPr="00D829BA">
        <w:rPr>
          <w:rStyle w:val="rvts1"/>
          <w:rFonts w:ascii="Arial" w:hAnsi="Arial" w:cs="Arial"/>
        </w:rPr>
        <w:t>află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în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relaţie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contractuală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cu </w:t>
      </w:r>
      <w:proofErr w:type="spellStart"/>
      <w:r w:rsidR="00D829BA" w:rsidRPr="00D829BA">
        <w:rPr>
          <w:rStyle w:val="rvts1"/>
          <w:rFonts w:ascii="Arial" w:hAnsi="Arial" w:cs="Arial"/>
        </w:rPr>
        <w:t>casele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de </w:t>
      </w:r>
      <w:proofErr w:type="spellStart"/>
      <w:r w:rsidR="00D829BA" w:rsidRPr="00D829BA">
        <w:rPr>
          <w:rStyle w:val="rvts1"/>
          <w:rFonts w:ascii="Arial" w:hAnsi="Arial" w:cs="Arial"/>
        </w:rPr>
        <w:t>asigurări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de </w:t>
      </w:r>
      <w:proofErr w:type="spellStart"/>
      <w:r w:rsidR="00D829BA" w:rsidRPr="00D829BA">
        <w:rPr>
          <w:rStyle w:val="rvts1"/>
          <w:rFonts w:ascii="Arial" w:hAnsi="Arial" w:cs="Arial"/>
        </w:rPr>
        <w:t>sănătate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şi</w:t>
      </w:r>
      <w:proofErr w:type="spellEnd"/>
      <w:r w:rsidR="00D829BA" w:rsidRPr="00D829BA">
        <w:rPr>
          <w:rStyle w:val="rvts1"/>
          <w:rFonts w:ascii="Arial" w:hAnsi="Arial" w:cs="Arial"/>
        </w:rPr>
        <w:t>/</w:t>
      </w:r>
      <w:proofErr w:type="spellStart"/>
      <w:r w:rsidR="00D829BA" w:rsidRPr="00D829BA">
        <w:rPr>
          <w:rStyle w:val="rvts1"/>
          <w:rFonts w:ascii="Arial" w:hAnsi="Arial" w:cs="Arial"/>
        </w:rPr>
        <w:t>sau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direcţiile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de </w:t>
      </w:r>
      <w:proofErr w:type="spellStart"/>
      <w:r w:rsidR="00D829BA" w:rsidRPr="00D829BA">
        <w:rPr>
          <w:rStyle w:val="rvts1"/>
          <w:rFonts w:ascii="Arial" w:hAnsi="Arial" w:cs="Arial"/>
        </w:rPr>
        <w:t>sănătate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publică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judeţene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şi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a </w:t>
      </w:r>
      <w:proofErr w:type="spellStart"/>
      <w:r w:rsidR="00D829BA" w:rsidRPr="00D829BA">
        <w:rPr>
          <w:rStyle w:val="rvts1"/>
          <w:rFonts w:ascii="Arial" w:hAnsi="Arial" w:cs="Arial"/>
        </w:rPr>
        <w:t>municipiului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Bucureşti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sau</w:t>
      </w:r>
      <w:proofErr w:type="spellEnd"/>
      <w:r w:rsidR="00D829BA" w:rsidRPr="00D829BA">
        <w:rPr>
          <w:rStyle w:val="rvts1"/>
          <w:rFonts w:ascii="Arial" w:hAnsi="Arial" w:cs="Arial"/>
        </w:rPr>
        <w:t>/</w:t>
      </w:r>
      <w:proofErr w:type="spellStart"/>
      <w:r w:rsidR="00D829BA" w:rsidRPr="00D829BA">
        <w:rPr>
          <w:rStyle w:val="rvts1"/>
          <w:rFonts w:ascii="Arial" w:hAnsi="Arial" w:cs="Arial"/>
        </w:rPr>
        <w:t>şi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cu </w:t>
      </w:r>
      <w:proofErr w:type="spellStart"/>
      <w:r w:rsidR="00D829BA" w:rsidRPr="00D829BA">
        <w:rPr>
          <w:rStyle w:val="rvts1"/>
          <w:rFonts w:ascii="Arial" w:hAnsi="Arial" w:cs="Arial"/>
        </w:rPr>
        <w:t>Ministerul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Sănătăţii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, </w:t>
      </w:r>
      <w:proofErr w:type="spellStart"/>
      <w:r w:rsidR="00D829BA" w:rsidRPr="00D829BA">
        <w:rPr>
          <w:rStyle w:val="rvts1"/>
          <w:rFonts w:ascii="Arial" w:hAnsi="Arial" w:cs="Arial"/>
        </w:rPr>
        <w:t>cuprinse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în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</w:t>
      </w:r>
      <w:proofErr w:type="spellStart"/>
      <w:r w:rsidR="00D829BA" w:rsidRPr="00D829BA">
        <w:rPr>
          <w:rStyle w:val="rvts1"/>
          <w:rFonts w:ascii="Arial" w:hAnsi="Arial" w:cs="Arial"/>
        </w:rPr>
        <w:t>Catalogul</w:t>
      </w:r>
      <w:proofErr w:type="spellEnd"/>
      <w:r w:rsidR="00D829BA" w:rsidRPr="00D829BA">
        <w:rPr>
          <w:rStyle w:val="rvts1"/>
          <w:rFonts w:ascii="Arial" w:hAnsi="Arial" w:cs="Arial"/>
        </w:rPr>
        <w:t xml:space="preserve"> public</w:t>
      </w:r>
    </w:p>
    <w:p w:rsidR="00500BD1" w:rsidRPr="00A03938" w:rsidRDefault="00500BD1" w:rsidP="00500BD1">
      <w:pPr>
        <w:tabs>
          <w:tab w:val="left" w:pos="851"/>
        </w:tabs>
        <w:spacing w:after="0" w:line="276" w:lineRule="auto"/>
        <w:ind w:right="57"/>
        <w:jc w:val="both"/>
        <w:rPr>
          <w:rFonts w:ascii="Arial" w:hAnsi="Arial" w:cs="Arial"/>
          <w:b/>
          <w:i/>
          <w:sz w:val="23"/>
          <w:szCs w:val="23"/>
          <w:lang w:val="ro-RO"/>
        </w:rPr>
      </w:pPr>
    </w:p>
    <w:p w:rsidR="00C20A15" w:rsidRPr="00A03938" w:rsidRDefault="00C20A15" w:rsidP="00500BD1">
      <w:pPr>
        <w:tabs>
          <w:tab w:val="left" w:pos="851"/>
        </w:tabs>
        <w:spacing w:after="0" w:line="276" w:lineRule="auto"/>
        <w:ind w:right="57"/>
        <w:jc w:val="both"/>
        <w:rPr>
          <w:rFonts w:ascii="Arial" w:hAnsi="Arial" w:cs="Arial"/>
          <w:sz w:val="23"/>
          <w:szCs w:val="23"/>
        </w:rPr>
      </w:pPr>
      <w:r w:rsidRPr="00A03938">
        <w:rPr>
          <w:rFonts w:ascii="Arial" w:hAnsi="Arial" w:cs="Arial"/>
          <w:b/>
          <w:sz w:val="23"/>
          <w:szCs w:val="23"/>
        </w:rPr>
        <w:tab/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Potrivit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art. 890 din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Legea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nr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. 95/2006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privind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reforma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domeniul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sănătății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republicată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, cu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modificările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și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completările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ulterioare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Ministerul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Sănătății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stabilește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avizează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și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aprobă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prin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ordin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al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ministrului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sănătății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prețurile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maximale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ale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medicamentelor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uz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uman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cu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autorizație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punere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pe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piață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România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, cu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excepția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medicamentelor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care se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eliberează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fără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prescripție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medicală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(OTC).</w:t>
      </w:r>
    </w:p>
    <w:p w:rsidR="00500BD1" w:rsidRPr="00A03938" w:rsidRDefault="00500BD1" w:rsidP="00500BD1">
      <w:pPr>
        <w:tabs>
          <w:tab w:val="left" w:pos="851"/>
        </w:tabs>
        <w:spacing w:after="0" w:line="276" w:lineRule="auto"/>
        <w:ind w:right="57"/>
        <w:jc w:val="both"/>
        <w:rPr>
          <w:rFonts w:ascii="Arial" w:hAnsi="Arial" w:cs="Arial"/>
          <w:sz w:val="10"/>
          <w:szCs w:val="10"/>
        </w:rPr>
      </w:pPr>
    </w:p>
    <w:p w:rsidR="00500BD1" w:rsidRPr="00EC510B" w:rsidRDefault="00C20A15" w:rsidP="00500BD1">
      <w:pPr>
        <w:tabs>
          <w:tab w:val="left" w:pos="851"/>
        </w:tabs>
        <w:spacing w:after="0" w:line="276" w:lineRule="auto"/>
        <w:ind w:right="57"/>
        <w:jc w:val="both"/>
        <w:rPr>
          <w:rFonts w:ascii="Arial" w:hAnsi="Arial" w:cs="Arial"/>
          <w:sz w:val="23"/>
          <w:szCs w:val="23"/>
        </w:rPr>
      </w:pPr>
      <w:r w:rsidRPr="00A03938">
        <w:rPr>
          <w:rFonts w:ascii="Arial" w:hAnsi="Arial" w:cs="Arial"/>
          <w:sz w:val="23"/>
          <w:szCs w:val="23"/>
        </w:rPr>
        <w:tab/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confo</w:t>
      </w:r>
      <w:r w:rsidR="00311344" w:rsidRPr="00A03938">
        <w:rPr>
          <w:rFonts w:ascii="Arial" w:hAnsi="Arial" w:cs="Arial"/>
          <w:sz w:val="23"/>
          <w:szCs w:val="23"/>
        </w:rPr>
        <w:t>r</w:t>
      </w:r>
      <w:r w:rsidR="00C65091" w:rsidRPr="00A03938">
        <w:rPr>
          <w:rFonts w:ascii="Arial" w:hAnsi="Arial" w:cs="Arial"/>
          <w:sz w:val="23"/>
          <w:szCs w:val="23"/>
        </w:rPr>
        <w:t>mitate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cu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dispozițiile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26B92" w:rsidRPr="00A03938">
        <w:rPr>
          <w:rFonts w:ascii="Arial" w:hAnsi="Arial" w:cs="Arial"/>
          <w:i/>
          <w:sz w:val="23"/>
          <w:szCs w:val="23"/>
        </w:rPr>
        <w:t>Normelor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E26B92" w:rsidRPr="00A03938">
        <w:rPr>
          <w:rFonts w:ascii="Arial" w:hAnsi="Arial" w:cs="Arial"/>
          <w:i/>
          <w:sz w:val="23"/>
          <w:szCs w:val="23"/>
        </w:rPr>
        <w:t>privind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E26B92" w:rsidRPr="00A03938">
        <w:rPr>
          <w:rFonts w:ascii="Arial" w:hAnsi="Arial" w:cs="Arial"/>
          <w:i/>
          <w:sz w:val="23"/>
          <w:szCs w:val="23"/>
        </w:rPr>
        <w:t>modul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de </w:t>
      </w:r>
      <w:proofErr w:type="spellStart"/>
      <w:r w:rsidR="00E26B92" w:rsidRPr="00A03938">
        <w:rPr>
          <w:rFonts w:ascii="Arial" w:hAnsi="Arial" w:cs="Arial"/>
          <w:i/>
          <w:sz w:val="23"/>
          <w:szCs w:val="23"/>
        </w:rPr>
        <w:t>calcul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si </w:t>
      </w:r>
      <w:proofErr w:type="spellStart"/>
      <w:r w:rsidR="00E26B92" w:rsidRPr="00A03938">
        <w:rPr>
          <w:rFonts w:ascii="Arial" w:hAnsi="Arial" w:cs="Arial"/>
          <w:i/>
          <w:sz w:val="23"/>
          <w:szCs w:val="23"/>
        </w:rPr>
        <w:t>procedura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de </w:t>
      </w:r>
      <w:proofErr w:type="spellStart"/>
      <w:r w:rsidR="00E26B92" w:rsidRPr="00A03938">
        <w:rPr>
          <w:rFonts w:ascii="Arial" w:hAnsi="Arial" w:cs="Arial"/>
          <w:i/>
          <w:sz w:val="23"/>
          <w:szCs w:val="23"/>
        </w:rPr>
        <w:t>aprobare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a </w:t>
      </w:r>
      <w:proofErr w:type="spellStart"/>
      <w:r w:rsidR="00E26B92" w:rsidRPr="00A03938">
        <w:rPr>
          <w:rFonts w:ascii="Arial" w:hAnsi="Arial" w:cs="Arial"/>
          <w:i/>
          <w:sz w:val="23"/>
          <w:szCs w:val="23"/>
        </w:rPr>
        <w:t>preturilor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E26B92" w:rsidRPr="00A03938">
        <w:rPr>
          <w:rFonts w:ascii="Arial" w:hAnsi="Arial" w:cs="Arial"/>
          <w:i/>
          <w:sz w:val="23"/>
          <w:szCs w:val="23"/>
        </w:rPr>
        <w:t>maximale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ale </w:t>
      </w:r>
      <w:proofErr w:type="spellStart"/>
      <w:r w:rsidR="00E26B92" w:rsidRPr="00A03938">
        <w:rPr>
          <w:rFonts w:ascii="Arial" w:hAnsi="Arial" w:cs="Arial"/>
          <w:i/>
          <w:sz w:val="23"/>
          <w:szCs w:val="23"/>
        </w:rPr>
        <w:t>medicamentelor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de </w:t>
      </w:r>
      <w:proofErr w:type="spellStart"/>
      <w:r w:rsidR="00E26B92" w:rsidRPr="00A03938">
        <w:rPr>
          <w:rFonts w:ascii="Arial" w:hAnsi="Arial" w:cs="Arial"/>
          <w:i/>
          <w:sz w:val="23"/>
          <w:szCs w:val="23"/>
        </w:rPr>
        <w:t>uz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E26B92" w:rsidRPr="00A03938">
        <w:rPr>
          <w:rFonts w:ascii="Arial" w:hAnsi="Arial" w:cs="Arial"/>
          <w:i/>
          <w:sz w:val="23"/>
          <w:szCs w:val="23"/>
        </w:rPr>
        <w:t>uman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E26B92" w:rsidRPr="00A03938">
        <w:rPr>
          <w:rFonts w:ascii="Arial" w:hAnsi="Arial" w:cs="Arial"/>
          <w:sz w:val="23"/>
          <w:szCs w:val="23"/>
        </w:rPr>
        <w:t>aprobate</w:t>
      </w:r>
      <w:proofErr w:type="spellEnd"/>
      <w:r w:rsidR="00E26B92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26B92" w:rsidRPr="00A03938">
        <w:rPr>
          <w:rFonts w:ascii="Arial" w:hAnsi="Arial" w:cs="Arial"/>
          <w:sz w:val="23"/>
          <w:szCs w:val="23"/>
        </w:rPr>
        <w:t>prin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i/>
          <w:sz w:val="23"/>
          <w:szCs w:val="23"/>
        </w:rPr>
        <w:t>Ordinul</w:t>
      </w:r>
      <w:proofErr w:type="spellEnd"/>
      <w:r w:rsidR="00C65091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i/>
          <w:sz w:val="23"/>
          <w:szCs w:val="23"/>
        </w:rPr>
        <w:t>ministrului</w:t>
      </w:r>
      <w:proofErr w:type="spellEnd"/>
      <w:r w:rsidR="00C65091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i/>
          <w:sz w:val="23"/>
          <w:szCs w:val="23"/>
        </w:rPr>
        <w:t>sănătăţii</w:t>
      </w:r>
      <w:proofErr w:type="spellEnd"/>
      <w:r w:rsidR="00C65091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i/>
          <w:sz w:val="23"/>
          <w:szCs w:val="23"/>
        </w:rPr>
        <w:t>nr</w:t>
      </w:r>
      <w:proofErr w:type="spellEnd"/>
      <w:r w:rsidR="00C65091" w:rsidRPr="00A03938">
        <w:rPr>
          <w:rFonts w:ascii="Arial" w:hAnsi="Arial" w:cs="Arial"/>
          <w:i/>
          <w:sz w:val="23"/>
          <w:szCs w:val="23"/>
        </w:rPr>
        <w:t>. 368/2017</w:t>
      </w:r>
      <w:r w:rsidR="00C30401" w:rsidRPr="00A03938">
        <w:rPr>
          <w:rFonts w:ascii="Arial" w:hAnsi="Arial" w:cs="Arial"/>
          <w:i/>
          <w:sz w:val="23"/>
          <w:szCs w:val="23"/>
        </w:rPr>
        <w:t>,</w:t>
      </w:r>
      <w:r w:rsidR="008444E9" w:rsidRPr="00A03938">
        <w:rPr>
          <w:rFonts w:ascii="Arial" w:hAnsi="Arial" w:cs="Arial"/>
          <w:i/>
          <w:sz w:val="23"/>
          <w:szCs w:val="23"/>
        </w:rPr>
        <w:t xml:space="preserve"> cu </w:t>
      </w:r>
      <w:proofErr w:type="spellStart"/>
      <w:r w:rsidR="008444E9" w:rsidRPr="00A03938">
        <w:rPr>
          <w:rFonts w:ascii="Arial" w:hAnsi="Arial" w:cs="Arial"/>
          <w:i/>
          <w:sz w:val="23"/>
          <w:szCs w:val="23"/>
        </w:rPr>
        <w:t>modificările</w:t>
      </w:r>
      <w:proofErr w:type="spellEnd"/>
      <w:r w:rsidR="008444E9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8444E9" w:rsidRPr="00A03938">
        <w:rPr>
          <w:rFonts w:ascii="Arial" w:hAnsi="Arial" w:cs="Arial"/>
          <w:i/>
          <w:sz w:val="23"/>
          <w:szCs w:val="23"/>
        </w:rPr>
        <w:t>și</w:t>
      </w:r>
      <w:proofErr w:type="spellEnd"/>
      <w:r w:rsidR="008444E9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8444E9" w:rsidRPr="00A03938">
        <w:rPr>
          <w:rFonts w:ascii="Arial" w:hAnsi="Arial" w:cs="Arial"/>
          <w:i/>
          <w:sz w:val="23"/>
          <w:szCs w:val="23"/>
        </w:rPr>
        <w:t>completările</w:t>
      </w:r>
      <w:proofErr w:type="spellEnd"/>
      <w:r w:rsidR="008444E9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8444E9" w:rsidRPr="00A03938">
        <w:rPr>
          <w:rFonts w:ascii="Arial" w:hAnsi="Arial" w:cs="Arial"/>
          <w:i/>
          <w:sz w:val="23"/>
          <w:szCs w:val="23"/>
        </w:rPr>
        <w:t>ulterioare</w:t>
      </w:r>
      <w:proofErr w:type="spellEnd"/>
      <w:r w:rsidR="00E26B92" w:rsidRPr="00A03938">
        <w:rPr>
          <w:rFonts w:ascii="Arial" w:hAnsi="Arial" w:cs="Arial"/>
          <w:i/>
          <w:sz w:val="23"/>
          <w:szCs w:val="23"/>
        </w:rPr>
        <w:t xml:space="preserve"> </w:t>
      </w:r>
      <w:r w:rsidR="00E26B92" w:rsidRPr="00A03938">
        <w:rPr>
          <w:rFonts w:ascii="Arial" w:hAnsi="Arial" w:cs="Arial"/>
          <w:sz w:val="23"/>
          <w:szCs w:val="23"/>
        </w:rPr>
        <w:t>(</w:t>
      </w:r>
      <w:r w:rsidR="00E26B92" w:rsidRPr="00A03938">
        <w:rPr>
          <w:rFonts w:ascii="Arial" w:hAnsi="Arial" w:cs="Arial"/>
          <w:b/>
          <w:sz w:val="23"/>
          <w:szCs w:val="23"/>
        </w:rPr>
        <w:t>”NORME”</w:t>
      </w:r>
      <w:r w:rsidR="00E26B92" w:rsidRPr="00A03938">
        <w:rPr>
          <w:rFonts w:ascii="Arial" w:hAnsi="Arial" w:cs="Arial"/>
          <w:sz w:val="23"/>
          <w:szCs w:val="23"/>
        </w:rPr>
        <w:t>)</w:t>
      </w:r>
      <w:r w:rsidR="008444E9" w:rsidRPr="00A03938">
        <w:rPr>
          <w:rFonts w:ascii="Arial" w:hAnsi="Arial" w:cs="Arial"/>
          <w:sz w:val="23"/>
          <w:szCs w:val="23"/>
        </w:rPr>
        <w:t>,</w:t>
      </w:r>
      <w:r w:rsidR="00C30401" w:rsidRPr="00A03938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EC510B" w:rsidRPr="00EC510B">
        <w:rPr>
          <w:rStyle w:val="rvts5"/>
          <w:rFonts w:ascii="Arial" w:hAnsi="Arial" w:cs="Arial"/>
          <w:sz w:val="23"/>
          <w:szCs w:val="23"/>
        </w:rPr>
        <w:t>Catalogul</w:t>
      </w:r>
      <w:proofErr w:type="spellEnd"/>
      <w:r w:rsidR="00EC510B" w:rsidRPr="00EC510B">
        <w:rPr>
          <w:rStyle w:val="rvts5"/>
          <w:rFonts w:ascii="Arial" w:hAnsi="Arial" w:cs="Arial"/>
          <w:sz w:val="23"/>
          <w:szCs w:val="23"/>
        </w:rPr>
        <w:t xml:space="preserve"> public </w:t>
      </w:r>
      <w:proofErr w:type="spellStart"/>
      <w:r w:rsidR="00EC510B" w:rsidRPr="00EC510B">
        <w:rPr>
          <w:rStyle w:val="rvts5"/>
          <w:rFonts w:ascii="Arial" w:hAnsi="Arial" w:cs="Arial"/>
          <w:sz w:val="23"/>
          <w:szCs w:val="23"/>
        </w:rPr>
        <w:t>naţional</w:t>
      </w:r>
      <w:proofErr w:type="spellEnd"/>
      <w:r w:rsidR="00EC510B" w:rsidRPr="00EC510B">
        <w:rPr>
          <w:rStyle w:val="rvts5"/>
          <w:rFonts w:ascii="Arial" w:hAnsi="Arial" w:cs="Arial"/>
          <w:sz w:val="23"/>
          <w:szCs w:val="23"/>
        </w:rPr>
        <w:t xml:space="preserve"> al </w:t>
      </w:r>
      <w:proofErr w:type="spellStart"/>
      <w:r w:rsidR="00EC510B" w:rsidRPr="00EC510B">
        <w:rPr>
          <w:rStyle w:val="rvts5"/>
          <w:rFonts w:ascii="Arial" w:hAnsi="Arial" w:cs="Arial"/>
          <w:sz w:val="23"/>
          <w:szCs w:val="23"/>
        </w:rPr>
        <w:t>preţurilor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>, (</w:t>
      </w:r>
      <w:r w:rsidR="00EC510B" w:rsidRPr="00EC510B">
        <w:rPr>
          <w:rStyle w:val="rvts5"/>
          <w:rFonts w:ascii="Arial" w:hAnsi="Arial" w:cs="Arial"/>
          <w:sz w:val="23"/>
          <w:szCs w:val="23"/>
        </w:rPr>
        <w:t>Catalog public</w:t>
      </w:r>
      <w:r w:rsidR="00EC510B" w:rsidRPr="00EC510B">
        <w:rPr>
          <w:rStyle w:val="rvts5"/>
          <w:rFonts w:ascii="Arial" w:hAnsi="Arial" w:cs="Arial"/>
          <w:sz w:val="23"/>
          <w:szCs w:val="23"/>
        </w:rPr>
        <w:t xml:space="preserve"> )</w:t>
      </w:r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 - catalog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cuprinzând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preţurile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maximale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ale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medicamentelor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de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uz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uman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valabile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în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România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, care pot fi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utilizate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>/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comercializate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exclusiv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de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farmaciile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comunitare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>/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oficinele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locale de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distribuţie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>/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farmaciile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cu circuit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închis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şi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drogheriile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care nu se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află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în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relaţie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contractuală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cu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casele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de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asigurări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de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sănătate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şi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>/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sau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direcţiile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de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sănătate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publică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judeţene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şi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a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municipiului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Bucureşti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sau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>/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şi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cu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Ministerul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 xml:space="preserve"> </w:t>
      </w:r>
      <w:proofErr w:type="spellStart"/>
      <w:r w:rsidR="00EC510B" w:rsidRPr="00EC510B">
        <w:rPr>
          <w:rStyle w:val="rvts8"/>
          <w:rFonts w:ascii="Arial" w:hAnsi="Arial" w:cs="Arial"/>
          <w:sz w:val="23"/>
          <w:szCs w:val="23"/>
        </w:rPr>
        <w:t>Sănătăţii</w:t>
      </w:r>
      <w:proofErr w:type="spellEnd"/>
      <w:r w:rsidR="00EC510B" w:rsidRPr="00EC510B">
        <w:rPr>
          <w:rStyle w:val="rvts8"/>
          <w:rFonts w:ascii="Arial" w:hAnsi="Arial" w:cs="Arial"/>
          <w:sz w:val="23"/>
          <w:szCs w:val="23"/>
        </w:rPr>
        <w:t>;</w:t>
      </w:r>
    </w:p>
    <w:p w:rsidR="006A63B0" w:rsidRPr="00A03938" w:rsidRDefault="00C20A15" w:rsidP="006A63B0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hanging="567"/>
        <w:jc w:val="both"/>
        <w:rPr>
          <w:rFonts w:ascii="Arial" w:hAnsi="Arial" w:cs="Arial"/>
          <w:b/>
          <w:sz w:val="23"/>
          <w:szCs w:val="23"/>
        </w:rPr>
      </w:pPr>
      <w:r w:rsidRPr="00A03938">
        <w:rPr>
          <w:rFonts w:ascii="Arial" w:hAnsi="Arial" w:cs="Arial"/>
          <w:sz w:val="23"/>
          <w:szCs w:val="23"/>
        </w:rPr>
        <w:tab/>
      </w:r>
      <w:r w:rsidR="006A63B0">
        <w:rPr>
          <w:rFonts w:ascii="Arial" w:hAnsi="Arial" w:cs="Arial"/>
          <w:sz w:val="23"/>
          <w:szCs w:val="23"/>
        </w:rPr>
        <w:tab/>
      </w:r>
      <w:r w:rsidR="00C65091" w:rsidRPr="00A03938">
        <w:rPr>
          <w:rFonts w:ascii="Arial" w:hAnsi="Arial" w:cs="Arial"/>
          <w:sz w:val="23"/>
          <w:szCs w:val="23"/>
          <w:lang w:val="ro-RO"/>
        </w:rPr>
        <w:t xml:space="preserve">În data de </w:t>
      </w:r>
      <w:r w:rsidR="00EC510B">
        <w:rPr>
          <w:rFonts w:ascii="Arial" w:hAnsi="Arial" w:cs="Arial"/>
          <w:sz w:val="23"/>
          <w:szCs w:val="23"/>
          <w:lang w:val="ro-RO"/>
        </w:rPr>
        <w:t>1</w:t>
      </w:r>
      <w:r w:rsidR="008444E9" w:rsidRPr="00A03938">
        <w:rPr>
          <w:rFonts w:ascii="Arial" w:hAnsi="Arial" w:cs="Arial"/>
          <w:sz w:val="23"/>
          <w:szCs w:val="23"/>
          <w:lang w:val="ro-RO"/>
        </w:rPr>
        <w:t xml:space="preserve"> </w:t>
      </w:r>
      <w:r w:rsidR="00EC510B">
        <w:rPr>
          <w:rFonts w:ascii="Arial" w:hAnsi="Arial" w:cs="Arial"/>
          <w:sz w:val="23"/>
          <w:szCs w:val="23"/>
          <w:lang w:val="ro-RO"/>
        </w:rPr>
        <w:t>martie</w:t>
      </w:r>
      <w:r w:rsidR="00E26B92" w:rsidRPr="00A03938">
        <w:rPr>
          <w:rFonts w:ascii="Arial" w:hAnsi="Arial" w:cs="Arial"/>
          <w:sz w:val="23"/>
          <w:szCs w:val="23"/>
          <w:lang w:val="ro-RO"/>
        </w:rPr>
        <w:t xml:space="preserve"> 2022</w:t>
      </w:r>
      <w:r w:rsidR="006D3BD4" w:rsidRPr="00A03938">
        <w:rPr>
          <w:rFonts w:ascii="Arial" w:hAnsi="Arial" w:cs="Arial"/>
          <w:sz w:val="23"/>
          <w:szCs w:val="23"/>
          <w:lang w:val="ro-RO"/>
        </w:rPr>
        <w:t xml:space="preserve"> a fost publicat</w:t>
      </w:r>
      <w:r w:rsidR="000B1C82" w:rsidRPr="00A03938">
        <w:rPr>
          <w:rStyle w:val="Heading6Char"/>
          <w:rFonts w:ascii="Arial" w:eastAsiaTheme="minorHAnsi" w:hAnsi="Arial" w:cs="Arial"/>
          <w:sz w:val="23"/>
          <w:szCs w:val="23"/>
          <w:u w:val="none"/>
        </w:rPr>
        <w:t xml:space="preserve"> </w:t>
      </w:r>
      <w:proofErr w:type="spellStart"/>
      <w:r w:rsidR="000B1C82" w:rsidRPr="00A03938">
        <w:rPr>
          <w:rStyle w:val="spar"/>
          <w:rFonts w:ascii="Arial" w:hAnsi="Arial" w:cs="Arial"/>
          <w:sz w:val="23"/>
          <w:szCs w:val="23"/>
        </w:rPr>
        <w:t>în</w:t>
      </w:r>
      <w:proofErr w:type="spellEnd"/>
      <w:r w:rsidR="000B1C82" w:rsidRPr="00A03938">
        <w:rPr>
          <w:rStyle w:val="spar"/>
          <w:rFonts w:ascii="Arial" w:hAnsi="Arial" w:cs="Arial"/>
          <w:sz w:val="23"/>
          <w:szCs w:val="23"/>
        </w:rPr>
        <w:t xml:space="preserve"> </w:t>
      </w:r>
      <w:proofErr w:type="spellStart"/>
      <w:r w:rsidR="000B1C82" w:rsidRPr="00A03938">
        <w:rPr>
          <w:rStyle w:val="spar"/>
          <w:rFonts w:ascii="Arial" w:hAnsi="Arial" w:cs="Arial"/>
          <w:sz w:val="23"/>
          <w:szCs w:val="23"/>
        </w:rPr>
        <w:t>Monitorul</w:t>
      </w:r>
      <w:proofErr w:type="spellEnd"/>
      <w:r w:rsidR="000B1C82" w:rsidRPr="00A03938">
        <w:rPr>
          <w:rStyle w:val="spar"/>
          <w:rFonts w:ascii="Arial" w:hAnsi="Arial" w:cs="Arial"/>
          <w:sz w:val="23"/>
          <w:szCs w:val="23"/>
        </w:rPr>
        <w:t xml:space="preserve"> </w:t>
      </w:r>
      <w:proofErr w:type="spellStart"/>
      <w:r w:rsidR="000B1C82" w:rsidRPr="00A03938">
        <w:rPr>
          <w:rStyle w:val="spar"/>
          <w:rFonts w:ascii="Arial" w:hAnsi="Arial" w:cs="Arial"/>
          <w:sz w:val="23"/>
          <w:szCs w:val="23"/>
        </w:rPr>
        <w:t>Oficial</w:t>
      </w:r>
      <w:proofErr w:type="spellEnd"/>
      <w:r w:rsidR="000B1C82" w:rsidRPr="00A03938">
        <w:rPr>
          <w:rStyle w:val="spar"/>
          <w:rFonts w:ascii="Arial" w:hAnsi="Arial" w:cs="Arial"/>
          <w:sz w:val="23"/>
          <w:szCs w:val="23"/>
        </w:rPr>
        <w:t xml:space="preserve"> al </w:t>
      </w:r>
      <w:proofErr w:type="spellStart"/>
      <w:r w:rsidR="000B1C82" w:rsidRPr="00A03938">
        <w:rPr>
          <w:rStyle w:val="spar"/>
          <w:rFonts w:ascii="Arial" w:hAnsi="Arial" w:cs="Arial"/>
          <w:sz w:val="23"/>
          <w:szCs w:val="23"/>
        </w:rPr>
        <w:t>României</w:t>
      </w:r>
      <w:proofErr w:type="spellEnd"/>
      <w:r w:rsidR="000B1C82" w:rsidRPr="00A03938">
        <w:rPr>
          <w:rStyle w:val="spar"/>
          <w:rFonts w:ascii="Arial" w:hAnsi="Arial" w:cs="Arial"/>
          <w:sz w:val="23"/>
          <w:szCs w:val="23"/>
        </w:rPr>
        <w:t xml:space="preserve">, </w:t>
      </w:r>
      <w:proofErr w:type="spellStart"/>
      <w:r w:rsidR="000B1C82" w:rsidRPr="00A03938">
        <w:rPr>
          <w:rStyle w:val="spar"/>
          <w:rFonts w:ascii="Arial" w:hAnsi="Arial" w:cs="Arial"/>
          <w:sz w:val="23"/>
          <w:szCs w:val="23"/>
        </w:rPr>
        <w:t>Partea</w:t>
      </w:r>
      <w:proofErr w:type="spellEnd"/>
      <w:r w:rsidR="000B1C82" w:rsidRPr="00A03938">
        <w:rPr>
          <w:rStyle w:val="spar"/>
          <w:rFonts w:ascii="Arial" w:hAnsi="Arial" w:cs="Arial"/>
          <w:sz w:val="23"/>
          <w:szCs w:val="23"/>
        </w:rPr>
        <w:t xml:space="preserve"> I </w:t>
      </w:r>
      <w:proofErr w:type="spellStart"/>
      <w:r w:rsidR="000B1C82" w:rsidRPr="00A03938">
        <w:rPr>
          <w:rStyle w:val="spar"/>
          <w:rFonts w:ascii="Arial" w:hAnsi="Arial" w:cs="Arial"/>
          <w:sz w:val="23"/>
          <w:szCs w:val="23"/>
        </w:rPr>
        <w:t>nr</w:t>
      </w:r>
      <w:proofErr w:type="spellEnd"/>
      <w:r w:rsidR="000B1C82" w:rsidRPr="00A03938">
        <w:rPr>
          <w:rStyle w:val="spar"/>
          <w:rFonts w:ascii="Arial" w:hAnsi="Arial" w:cs="Arial"/>
          <w:sz w:val="23"/>
          <w:szCs w:val="23"/>
        </w:rPr>
        <w:t>.</w:t>
      </w:r>
      <w:r w:rsidR="006A63B0">
        <w:rPr>
          <w:rStyle w:val="spar"/>
          <w:rFonts w:ascii="Arial" w:hAnsi="Arial" w:cs="Arial"/>
          <w:sz w:val="23"/>
          <w:szCs w:val="23"/>
        </w:rPr>
        <w:t xml:space="preserve"> 203</w:t>
      </w:r>
      <w:r w:rsidR="008444E9" w:rsidRPr="00A03938">
        <w:rPr>
          <w:rStyle w:val="spar"/>
          <w:rFonts w:ascii="Arial" w:hAnsi="Arial" w:cs="Arial"/>
          <w:sz w:val="23"/>
          <w:szCs w:val="23"/>
        </w:rPr>
        <w:t xml:space="preserve"> </w:t>
      </w:r>
      <w:proofErr w:type="spellStart"/>
      <w:r w:rsidR="008444E9" w:rsidRPr="00A03938">
        <w:rPr>
          <w:rStyle w:val="spar"/>
          <w:rFonts w:ascii="Arial" w:hAnsi="Arial" w:cs="Arial"/>
          <w:sz w:val="23"/>
          <w:szCs w:val="23"/>
        </w:rPr>
        <w:t>și</w:t>
      </w:r>
      <w:proofErr w:type="spellEnd"/>
      <w:r w:rsidR="008444E9" w:rsidRPr="00A03938">
        <w:rPr>
          <w:rStyle w:val="spar"/>
          <w:rFonts w:ascii="Arial" w:hAnsi="Arial" w:cs="Arial"/>
          <w:sz w:val="23"/>
          <w:szCs w:val="23"/>
        </w:rPr>
        <w:t xml:space="preserve"> </w:t>
      </w:r>
      <w:r w:rsidR="006A63B0">
        <w:rPr>
          <w:rStyle w:val="spar"/>
          <w:rFonts w:ascii="Arial" w:hAnsi="Arial" w:cs="Arial"/>
          <w:sz w:val="23"/>
          <w:szCs w:val="23"/>
        </w:rPr>
        <w:t>203</w:t>
      </w:r>
      <w:r w:rsidR="000B1C82" w:rsidRPr="00A03938">
        <w:rPr>
          <w:rStyle w:val="spar"/>
          <w:rFonts w:ascii="Arial" w:hAnsi="Arial" w:cs="Arial"/>
          <w:sz w:val="23"/>
          <w:szCs w:val="23"/>
        </w:rPr>
        <w:t xml:space="preserve"> </w:t>
      </w:r>
      <w:proofErr w:type="spellStart"/>
      <w:r w:rsidR="000B1C82" w:rsidRPr="00A03938">
        <w:rPr>
          <w:rStyle w:val="spar"/>
          <w:rFonts w:ascii="Arial" w:hAnsi="Arial" w:cs="Arial"/>
          <w:sz w:val="23"/>
          <w:szCs w:val="23"/>
        </w:rPr>
        <w:t>bis</w:t>
      </w:r>
      <w:proofErr w:type="spellEnd"/>
      <w:r w:rsidR="00F514D6" w:rsidRPr="00A03938">
        <w:rPr>
          <w:rFonts w:ascii="Arial" w:hAnsi="Arial" w:cs="Arial"/>
          <w:sz w:val="23"/>
          <w:szCs w:val="23"/>
          <w:lang w:val="ro-RO"/>
        </w:rPr>
        <w:t>, Ordinul ministrului s</w:t>
      </w:r>
      <w:r w:rsidR="00E26B92" w:rsidRPr="00A03938">
        <w:rPr>
          <w:rFonts w:ascii="Arial" w:hAnsi="Arial" w:cs="Arial"/>
          <w:sz w:val="23"/>
          <w:szCs w:val="23"/>
          <w:lang w:val="ro-RO"/>
        </w:rPr>
        <w:t xml:space="preserve">ănătății nr. </w:t>
      </w:r>
      <w:r w:rsidR="006A63B0">
        <w:rPr>
          <w:rFonts w:ascii="Arial" w:hAnsi="Arial" w:cs="Arial"/>
          <w:sz w:val="23"/>
          <w:szCs w:val="23"/>
          <w:lang w:val="ro-RO"/>
        </w:rPr>
        <w:t>509</w:t>
      </w:r>
      <w:r w:rsidR="00E26B92" w:rsidRPr="00A03938">
        <w:rPr>
          <w:rFonts w:ascii="Arial" w:hAnsi="Arial" w:cs="Arial"/>
          <w:sz w:val="23"/>
          <w:szCs w:val="23"/>
          <w:lang w:val="ro-RO"/>
        </w:rPr>
        <w:t>/2022</w:t>
      </w:r>
      <w:r w:rsidR="008D018D" w:rsidRPr="00A03938">
        <w:rPr>
          <w:rFonts w:ascii="Arial" w:hAnsi="Arial" w:cs="Arial"/>
          <w:sz w:val="23"/>
          <w:szCs w:val="23"/>
          <w:lang w:val="ro-RO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pentru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aprobarea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preţurilor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maximale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ale </w:t>
      </w:r>
      <w:proofErr w:type="spellStart"/>
      <w:r w:rsidR="006A63B0" w:rsidRPr="00D829BA">
        <w:rPr>
          <w:rStyle w:val="rvts1"/>
          <w:rFonts w:ascii="Arial" w:hAnsi="Arial" w:cs="Arial"/>
        </w:rPr>
        <w:t>medicamentelor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de </w:t>
      </w:r>
      <w:proofErr w:type="spellStart"/>
      <w:r w:rsidR="006A63B0" w:rsidRPr="00D829BA">
        <w:rPr>
          <w:rStyle w:val="rvts1"/>
          <w:rFonts w:ascii="Arial" w:hAnsi="Arial" w:cs="Arial"/>
        </w:rPr>
        <w:t>uz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uman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valabile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în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România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care pot fi </w:t>
      </w:r>
      <w:proofErr w:type="spellStart"/>
      <w:r w:rsidR="006A63B0" w:rsidRPr="00D829BA">
        <w:rPr>
          <w:rStyle w:val="rvts1"/>
          <w:rFonts w:ascii="Arial" w:hAnsi="Arial" w:cs="Arial"/>
        </w:rPr>
        <w:t>utilizate</w:t>
      </w:r>
      <w:proofErr w:type="spellEnd"/>
      <w:r w:rsidR="006A63B0" w:rsidRPr="00D829BA">
        <w:rPr>
          <w:rStyle w:val="rvts1"/>
          <w:rFonts w:ascii="Arial" w:hAnsi="Arial" w:cs="Arial"/>
        </w:rPr>
        <w:t>/</w:t>
      </w:r>
      <w:proofErr w:type="spellStart"/>
      <w:r w:rsidR="006A63B0" w:rsidRPr="00D829BA">
        <w:rPr>
          <w:rStyle w:val="rvts1"/>
          <w:rFonts w:ascii="Arial" w:hAnsi="Arial" w:cs="Arial"/>
        </w:rPr>
        <w:t>comercializate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exclusiv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de </w:t>
      </w:r>
      <w:proofErr w:type="spellStart"/>
      <w:r w:rsidR="006A63B0" w:rsidRPr="00D829BA">
        <w:rPr>
          <w:rStyle w:val="rvts1"/>
          <w:rFonts w:ascii="Arial" w:hAnsi="Arial" w:cs="Arial"/>
        </w:rPr>
        <w:t>farmaciile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comunitare</w:t>
      </w:r>
      <w:proofErr w:type="spellEnd"/>
      <w:r w:rsidR="006A63B0" w:rsidRPr="00D829BA">
        <w:rPr>
          <w:rStyle w:val="rvts1"/>
          <w:rFonts w:ascii="Arial" w:hAnsi="Arial" w:cs="Arial"/>
        </w:rPr>
        <w:t>/</w:t>
      </w:r>
      <w:proofErr w:type="spellStart"/>
      <w:r w:rsidR="006A63B0" w:rsidRPr="00D829BA">
        <w:rPr>
          <w:rStyle w:val="rvts1"/>
          <w:rFonts w:ascii="Arial" w:hAnsi="Arial" w:cs="Arial"/>
        </w:rPr>
        <w:t>oficinele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locale de </w:t>
      </w:r>
      <w:proofErr w:type="spellStart"/>
      <w:r w:rsidR="006A63B0" w:rsidRPr="00D829BA">
        <w:rPr>
          <w:rStyle w:val="rvts1"/>
          <w:rFonts w:ascii="Arial" w:hAnsi="Arial" w:cs="Arial"/>
        </w:rPr>
        <w:t>distribuţie</w:t>
      </w:r>
      <w:proofErr w:type="spellEnd"/>
      <w:r w:rsidR="006A63B0" w:rsidRPr="00D829BA">
        <w:rPr>
          <w:rStyle w:val="rvts1"/>
          <w:rFonts w:ascii="Arial" w:hAnsi="Arial" w:cs="Arial"/>
        </w:rPr>
        <w:t>/</w:t>
      </w:r>
      <w:proofErr w:type="spellStart"/>
      <w:r w:rsidR="006A63B0" w:rsidRPr="00D829BA">
        <w:rPr>
          <w:rStyle w:val="rvts1"/>
          <w:rFonts w:ascii="Arial" w:hAnsi="Arial" w:cs="Arial"/>
        </w:rPr>
        <w:t>farmaciile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cu circuit </w:t>
      </w:r>
      <w:proofErr w:type="spellStart"/>
      <w:r w:rsidR="006A63B0" w:rsidRPr="00D829BA">
        <w:rPr>
          <w:rStyle w:val="rvts1"/>
          <w:rFonts w:ascii="Arial" w:hAnsi="Arial" w:cs="Arial"/>
        </w:rPr>
        <w:t>închis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şi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drogheriile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care nu se </w:t>
      </w:r>
      <w:proofErr w:type="spellStart"/>
      <w:r w:rsidR="006A63B0" w:rsidRPr="00D829BA">
        <w:rPr>
          <w:rStyle w:val="rvts1"/>
          <w:rFonts w:ascii="Arial" w:hAnsi="Arial" w:cs="Arial"/>
        </w:rPr>
        <w:t>află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în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relaţie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contractuală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cu </w:t>
      </w:r>
      <w:proofErr w:type="spellStart"/>
      <w:r w:rsidR="006A63B0" w:rsidRPr="00D829BA">
        <w:rPr>
          <w:rStyle w:val="rvts1"/>
          <w:rFonts w:ascii="Arial" w:hAnsi="Arial" w:cs="Arial"/>
        </w:rPr>
        <w:t>casele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de </w:t>
      </w:r>
      <w:proofErr w:type="spellStart"/>
      <w:r w:rsidR="006A63B0" w:rsidRPr="00D829BA">
        <w:rPr>
          <w:rStyle w:val="rvts1"/>
          <w:rFonts w:ascii="Arial" w:hAnsi="Arial" w:cs="Arial"/>
        </w:rPr>
        <w:t>asigurări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de </w:t>
      </w:r>
      <w:proofErr w:type="spellStart"/>
      <w:r w:rsidR="006A63B0" w:rsidRPr="00D829BA">
        <w:rPr>
          <w:rStyle w:val="rvts1"/>
          <w:rFonts w:ascii="Arial" w:hAnsi="Arial" w:cs="Arial"/>
        </w:rPr>
        <w:t>sănătate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şi</w:t>
      </w:r>
      <w:proofErr w:type="spellEnd"/>
      <w:r w:rsidR="006A63B0" w:rsidRPr="00D829BA">
        <w:rPr>
          <w:rStyle w:val="rvts1"/>
          <w:rFonts w:ascii="Arial" w:hAnsi="Arial" w:cs="Arial"/>
        </w:rPr>
        <w:t>/</w:t>
      </w:r>
      <w:proofErr w:type="spellStart"/>
      <w:r w:rsidR="006A63B0" w:rsidRPr="00D829BA">
        <w:rPr>
          <w:rStyle w:val="rvts1"/>
          <w:rFonts w:ascii="Arial" w:hAnsi="Arial" w:cs="Arial"/>
        </w:rPr>
        <w:t>sau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direcţiile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de </w:t>
      </w:r>
      <w:proofErr w:type="spellStart"/>
      <w:r w:rsidR="006A63B0" w:rsidRPr="00D829BA">
        <w:rPr>
          <w:rStyle w:val="rvts1"/>
          <w:rFonts w:ascii="Arial" w:hAnsi="Arial" w:cs="Arial"/>
        </w:rPr>
        <w:t>sănătate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publică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judeţene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şi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a </w:t>
      </w:r>
      <w:proofErr w:type="spellStart"/>
      <w:r w:rsidR="006A63B0" w:rsidRPr="00D829BA">
        <w:rPr>
          <w:rStyle w:val="rvts1"/>
          <w:rFonts w:ascii="Arial" w:hAnsi="Arial" w:cs="Arial"/>
        </w:rPr>
        <w:t>municipiului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Bucureşti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sau</w:t>
      </w:r>
      <w:proofErr w:type="spellEnd"/>
      <w:r w:rsidR="006A63B0" w:rsidRPr="00D829BA">
        <w:rPr>
          <w:rStyle w:val="rvts1"/>
          <w:rFonts w:ascii="Arial" w:hAnsi="Arial" w:cs="Arial"/>
        </w:rPr>
        <w:t>/</w:t>
      </w:r>
      <w:proofErr w:type="spellStart"/>
      <w:r w:rsidR="006A63B0" w:rsidRPr="00D829BA">
        <w:rPr>
          <w:rStyle w:val="rvts1"/>
          <w:rFonts w:ascii="Arial" w:hAnsi="Arial" w:cs="Arial"/>
        </w:rPr>
        <w:t>şi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cu </w:t>
      </w:r>
      <w:proofErr w:type="spellStart"/>
      <w:r w:rsidR="006A63B0" w:rsidRPr="00D829BA">
        <w:rPr>
          <w:rStyle w:val="rvts1"/>
          <w:rFonts w:ascii="Arial" w:hAnsi="Arial" w:cs="Arial"/>
        </w:rPr>
        <w:t>Ministerul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Sănătăţii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, </w:t>
      </w:r>
      <w:proofErr w:type="spellStart"/>
      <w:r w:rsidR="006A63B0" w:rsidRPr="00D829BA">
        <w:rPr>
          <w:rStyle w:val="rvts1"/>
          <w:rFonts w:ascii="Arial" w:hAnsi="Arial" w:cs="Arial"/>
        </w:rPr>
        <w:t>cuprinse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în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</w:t>
      </w:r>
      <w:proofErr w:type="spellStart"/>
      <w:r w:rsidR="006A63B0" w:rsidRPr="00D829BA">
        <w:rPr>
          <w:rStyle w:val="rvts1"/>
          <w:rFonts w:ascii="Arial" w:hAnsi="Arial" w:cs="Arial"/>
        </w:rPr>
        <w:t>Catalogul</w:t>
      </w:r>
      <w:proofErr w:type="spellEnd"/>
      <w:r w:rsidR="006A63B0" w:rsidRPr="00D829BA">
        <w:rPr>
          <w:rStyle w:val="rvts1"/>
          <w:rFonts w:ascii="Arial" w:hAnsi="Arial" w:cs="Arial"/>
        </w:rPr>
        <w:t xml:space="preserve"> public</w:t>
      </w:r>
      <w:r w:rsidR="006A63B0">
        <w:rPr>
          <w:rStyle w:val="rvts1"/>
          <w:rFonts w:ascii="Arial" w:hAnsi="Arial" w:cs="Arial"/>
        </w:rPr>
        <w:t>.</w:t>
      </w:r>
    </w:p>
    <w:p w:rsidR="008D018D" w:rsidRPr="00A03938" w:rsidRDefault="008D018D" w:rsidP="00500BD1">
      <w:pPr>
        <w:tabs>
          <w:tab w:val="left" w:pos="851"/>
        </w:tabs>
        <w:spacing w:after="0" w:line="276" w:lineRule="auto"/>
        <w:ind w:right="57"/>
        <w:jc w:val="both"/>
        <w:rPr>
          <w:rFonts w:ascii="Arial" w:hAnsi="Arial" w:cs="Arial"/>
          <w:sz w:val="23"/>
          <w:szCs w:val="23"/>
        </w:rPr>
      </w:pPr>
    </w:p>
    <w:p w:rsidR="00913BD0" w:rsidRPr="00A03938" w:rsidRDefault="00913BD0" w:rsidP="00500BD1">
      <w:pPr>
        <w:tabs>
          <w:tab w:val="left" w:pos="851"/>
        </w:tabs>
        <w:spacing w:after="0" w:line="276" w:lineRule="auto"/>
        <w:ind w:right="57"/>
        <w:jc w:val="both"/>
        <w:rPr>
          <w:rFonts w:ascii="Arial" w:hAnsi="Arial" w:cs="Arial"/>
          <w:sz w:val="10"/>
          <w:szCs w:val="10"/>
        </w:rPr>
      </w:pPr>
    </w:p>
    <w:p w:rsidR="00C65091" w:rsidRPr="00A03938" w:rsidRDefault="008D018D" w:rsidP="00500BD1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right="57"/>
        <w:jc w:val="both"/>
        <w:rPr>
          <w:rFonts w:ascii="Arial" w:hAnsi="Arial" w:cs="Arial"/>
          <w:sz w:val="23"/>
          <w:szCs w:val="23"/>
        </w:rPr>
      </w:pPr>
      <w:r w:rsidRPr="00A03938">
        <w:rPr>
          <w:rFonts w:ascii="Arial" w:hAnsi="Arial" w:cs="Arial"/>
          <w:sz w:val="23"/>
          <w:szCs w:val="23"/>
        </w:rPr>
        <w:lastRenderedPageBreak/>
        <w:t xml:space="preserve">          </w:t>
      </w:r>
      <w:r w:rsidR="00030915" w:rsidRPr="00A03938">
        <w:rPr>
          <w:rFonts w:ascii="Arial" w:hAnsi="Arial" w:cs="Arial"/>
          <w:sz w:val="23"/>
          <w:szCs w:val="23"/>
        </w:rPr>
        <w:t xml:space="preserve"> </w:t>
      </w:r>
      <w:r w:rsidR="003259AA" w:rsidRPr="00A03938">
        <w:rPr>
          <w:rFonts w:ascii="Arial" w:hAnsi="Arial" w:cs="Arial"/>
          <w:sz w:val="23"/>
          <w:szCs w:val="23"/>
        </w:rPr>
        <w:t xml:space="preserve"> </w:t>
      </w:r>
      <w:r w:rsidR="00C20A15" w:rsidRPr="00A03938">
        <w:rPr>
          <w:rFonts w:ascii="Arial" w:hAnsi="Arial" w:cs="Arial"/>
          <w:sz w:val="23"/>
          <w:szCs w:val="23"/>
        </w:rPr>
        <w:tab/>
      </w:r>
      <w:proofErr w:type="spellStart"/>
      <w:r w:rsidRPr="00A03938">
        <w:rPr>
          <w:rFonts w:ascii="Arial" w:hAnsi="Arial" w:cs="Arial"/>
          <w:sz w:val="23"/>
          <w:szCs w:val="23"/>
        </w:rPr>
        <w:t>Potrivit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prevederilor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r w:rsidRPr="00A03938">
        <w:rPr>
          <w:rFonts w:ascii="Arial" w:hAnsi="Arial" w:cs="Arial"/>
          <w:b/>
          <w:sz w:val="23"/>
          <w:szCs w:val="23"/>
        </w:rPr>
        <w:t xml:space="preserve">art. 21 </w:t>
      </w:r>
      <w:proofErr w:type="spellStart"/>
      <w:r w:rsidRPr="00A03938">
        <w:rPr>
          <w:rFonts w:ascii="Arial" w:hAnsi="Arial" w:cs="Arial"/>
          <w:b/>
          <w:sz w:val="23"/>
          <w:szCs w:val="23"/>
        </w:rPr>
        <w:t>alin</w:t>
      </w:r>
      <w:proofErr w:type="spellEnd"/>
      <w:r w:rsidRPr="00A03938">
        <w:rPr>
          <w:rFonts w:ascii="Arial" w:hAnsi="Arial" w:cs="Arial"/>
          <w:b/>
          <w:sz w:val="23"/>
          <w:szCs w:val="23"/>
        </w:rPr>
        <w:t xml:space="preserve">. (1) din </w:t>
      </w:r>
      <w:r w:rsidR="00E26B92" w:rsidRPr="00A03938">
        <w:rPr>
          <w:rFonts w:ascii="Arial" w:hAnsi="Arial" w:cs="Arial"/>
          <w:b/>
          <w:sz w:val="23"/>
          <w:szCs w:val="23"/>
        </w:rPr>
        <w:t>NORME</w:t>
      </w:r>
      <w:proofErr w:type="gramStart"/>
      <w:r w:rsidR="008444E9" w:rsidRPr="00A03938">
        <w:rPr>
          <w:rFonts w:ascii="Arial" w:hAnsi="Arial" w:cs="Arial"/>
          <w:sz w:val="23"/>
          <w:szCs w:val="23"/>
        </w:rPr>
        <w:t xml:space="preserve">, </w:t>
      </w:r>
      <w:r w:rsidRPr="00A03938">
        <w:rPr>
          <w:rFonts w:ascii="Arial" w:hAnsi="Arial" w:cs="Arial"/>
          <w:b/>
          <w:i/>
          <w:sz w:val="23"/>
          <w:szCs w:val="23"/>
        </w:rPr>
        <w:t>”</w:t>
      </w:r>
      <w:proofErr w:type="spellStart"/>
      <w:proofErr w:type="gramEnd"/>
      <w:r w:rsidR="008444E9" w:rsidRPr="00A03938">
        <w:rPr>
          <w:rFonts w:ascii="Arial" w:hAnsi="Arial" w:cs="Arial"/>
          <w:b/>
          <w:i/>
          <w:sz w:val="23"/>
          <w:szCs w:val="23"/>
        </w:rPr>
        <w:t>a</w:t>
      </w:r>
      <w:r w:rsidRPr="00A03938">
        <w:rPr>
          <w:rFonts w:ascii="Arial" w:hAnsi="Arial" w:cs="Arial"/>
          <w:b/>
          <w:i/>
          <w:sz w:val="23"/>
          <w:szCs w:val="23"/>
        </w:rPr>
        <w:t>nual</w:t>
      </w:r>
      <w:proofErr w:type="spellEnd"/>
      <w:r w:rsidRPr="00A03938">
        <w:rPr>
          <w:rFonts w:ascii="Arial" w:hAnsi="Arial" w:cs="Arial"/>
          <w:b/>
          <w:i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b/>
          <w:i/>
          <w:sz w:val="23"/>
          <w:szCs w:val="23"/>
        </w:rPr>
        <w:t>sau</w:t>
      </w:r>
      <w:proofErr w:type="spellEnd"/>
      <w:r w:rsidRPr="00A03938">
        <w:rPr>
          <w:rFonts w:ascii="Arial" w:hAnsi="Arial" w:cs="Arial"/>
          <w:b/>
          <w:i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b/>
          <w:i/>
          <w:sz w:val="23"/>
          <w:szCs w:val="23"/>
        </w:rPr>
        <w:t>ori</w:t>
      </w:r>
      <w:proofErr w:type="spellEnd"/>
      <w:r w:rsidRPr="00A03938">
        <w:rPr>
          <w:rFonts w:ascii="Arial" w:hAnsi="Arial" w:cs="Arial"/>
          <w:b/>
          <w:i/>
          <w:sz w:val="23"/>
          <w:szCs w:val="23"/>
        </w:rPr>
        <w:t xml:space="preserve"> de c</w:t>
      </w:r>
      <w:proofErr w:type="spellStart"/>
      <w:r w:rsidRPr="00A03938">
        <w:rPr>
          <w:rFonts w:ascii="Arial" w:hAnsi="Arial" w:cs="Arial"/>
          <w:b/>
          <w:i/>
          <w:sz w:val="23"/>
          <w:szCs w:val="23"/>
          <w:lang w:val="ro-RO"/>
        </w:rPr>
        <w:t>âte</w:t>
      </w:r>
      <w:proofErr w:type="spellEnd"/>
      <w:r w:rsidRPr="00A03938">
        <w:rPr>
          <w:rFonts w:ascii="Arial" w:hAnsi="Arial" w:cs="Arial"/>
          <w:b/>
          <w:i/>
          <w:sz w:val="23"/>
          <w:szCs w:val="23"/>
          <w:lang w:val="ro-RO"/>
        </w:rPr>
        <w:t xml:space="preserve"> ori este nevoie, în temeiul prezentelor norme, </w:t>
      </w:r>
      <w:r w:rsidR="006A63B0">
        <w:rPr>
          <w:rFonts w:ascii="Arial" w:hAnsi="Arial" w:cs="Arial"/>
          <w:b/>
          <w:i/>
          <w:sz w:val="23"/>
          <w:szCs w:val="23"/>
          <w:lang w:val="ro-RO"/>
        </w:rPr>
        <w:t>Catalogul Public</w:t>
      </w:r>
      <w:r w:rsidRPr="00A03938">
        <w:rPr>
          <w:rFonts w:ascii="Arial" w:hAnsi="Arial" w:cs="Arial"/>
          <w:b/>
          <w:i/>
          <w:sz w:val="23"/>
          <w:szCs w:val="23"/>
          <w:lang w:val="ro-RO"/>
        </w:rPr>
        <w:t xml:space="preserve"> este adus la zi prin includerea, modificarea sau excluderea prețurilor</w:t>
      </w:r>
      <w:r w:rsidR="00F514D6" w:rsidRPr="00A03938">
        <w:rPr>
          <w:rFonts w:ascii="Arial" w:hAnsi="Arial" w:cs="Arial"/>
          <w:b/>
          <w:i/>
          <w:sz w:val="23"/>
          <w:szCs w:val="23"/>
        </w:rPr>
        <w:t>”</w:t>
      </w:r>
      <w:r w:rsidR="00F514D6" w:rsidRPr="00A03938">
        <w:rPr>
          <w:rFonts w:ascii="Arial" w:hAnsi="Arial" w:cs="Arial"/>
          <w:sz w:val="23"/>
          <w:szCs w:val="23"/>
        </w:rPr>
        <w:t>.</w:t>
      </w:r>
      <w:r w:rsidR="00C65091" w:rsidRPr="00A03938">
        <w:rPr>
          <w:rFonts w:ascii="Arial" w:hAnsi="Arial" w:cs="Arial"/>
          <w:sz w:val="23"/>
          <w:szCs w:val="23"/>
        </w:rPr>
        <w:tab/>
      </w:r>
    </w:p>
    <w:p w:rsidR="00C20A15" w:rsidRPr="00A03938" w:rsidRDefault="00C20A15" w:rsidP="00500BD1">
      <w:pPr>
        <w:autoSpaceDE w:val="0"/>
        <w:autoSpaceDN w:val="0"/>
        <w:adjustRightInd w:val="0"/>
        <w:spacing w:after="0" w:line="276" w:lineRule="auto"/>
        <w:ind w:right="57"/>
        <w:jc w:val="both"/>
        <w:rPr>
          <w:rFonts w:ascii="Arial" w:hAnsi="Arial" w:cs="Arial"/>
          <w:sz w:val="10"/>
          <w:szCs w:val="10"/>
        </w:rPr>
      </w:pPr>
    </w:p>
    <w:p w:rsidR="00350257" w:rsidRPr="00A03938" w:rsidRDefault="009E6068" w:rsidP="003C4529">
      <w:pPr>
        <w:pStyle w:val="ListParagraph"/>
        <w:numPr>
          <w:ilvl w:val="0"/>
          <w:numId w:val="30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right="57" w:firstLine="720"/>
        <w:jc w:val="both"/>
        <w:rPr>
          <w:rFonts w:ascii="Arial" w:hAnsi="Arial" w:cs="Arial"/>
          <w:sz w:val="23"/>
          <w:szCs w:val="23"/>
        </w:rPr>
      </w:pPr>
      <w:proofErr w:type="spellStart"/>
      <w:r w:rsidRPr="00A03938">
        <w:rPr>
          <w:rFonts w:ascii="Arial" w:hAnsi="Arial" w:cs="Arial"/>
          <w:sz w:val="23"/>
          <w:szCs w:val="23"/>
        </w:rPr>
        <w:t>În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urma</w:t>
      </w:r>
      <w:proofErr w:type="spellEnd"/>
      <w:r w:rsidR="006637E9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54E0C" w:rsidRPr="00A03938">
        <w:rPr>
          <w:rFonts w:ascii="Arial" w:hAnsi="Arial" w:cs="Arial"/>
          <w:sz w:val="23"/>
          <w:szCs w:val="23"/>
        </w:rPr>
        <w:t>procesului</w:t>
      </w:r>
      <w:proofErr w:type="spellEnd"/>
      <w:r w:rsidR="006637E9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6637E9" w:rsidRPr="00A03938">
        <w:rPr>
          <w:rFonts w:ascii="Arial" w:hAnsi="Arial" w:cs="Arial"/>
          <w:sz w:val="23"/>
          <w:szCs w:val="23"/>
        </w:rPr>
        <w:t>corecție</w:t>
      </w:r>
      <w:proofErr w:type="spellEnd"/>
      <w:r w:rsidR="006637E9" w:rsidRPr="00A03938">
        <w:rPr>
          <w:rFonts w:ascii="Arial" w:hAnsi="Arial" w:cs="Arial"/>
          <w:sz w:val="23"/>
          <w:szCs w:val="23"/>
        </w:rPr>
        <w:t xml:space="preserve"> </w:t>
      </w:r>
      <w:r w:rsidR="00154E0C" w:rsidRPr="00A03938">
        <w:rPr>
          <w:rFonts w:ascii="Arial" w:hAnsi="Arial" w:cs="Arial"/>
          <w:sz w:val="23"/>
          <w:szCs w:val="23"/>
        </w:rPr>
        <w:t xml:space="preserve">a </w:t>
      </w:r>
      <w:proofErr w:type="spellStart"/>
      <w:r w:rsidR="00154E0C" w:rsidRPr="00A03938">
        <w:rPr>
          <w:rFonts w:ascii="Arial" w:hAnsi="Arial" w:cs="Arial"/>
          <w:sz w:val="23"/>
          <w:szCs w:val="23"/>
        </w:rPr>
        <w:t>prețurilor</w:t>
      </w:r>
      <w:proofErr w:type="spellEnd"/>
      <w:r w:rsidR="00154E0C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154E0C" w:rsidRPr="00A03938">
        <w:rPr>
          <w:rFonts w:ascii="Arial" w:hAnsi="Arial" w:cs="Arial"/>
          <w:sz w:val="23"/>
          <w:szCs w:val="23"/>
        </w:rPr>
        <w:t>medicamentelo</w:t>
      </w:r>
      <w:r w:rsidRPr="00A03938">
        <w:rPr>
          <w:rFonts w:ascii="Arial" w:hAnsi="Arial" w:cs="Arial"/>
          <w:sz w:val="23"/>
          <w:szCs w:val="23"/>
        </w:rPr>
        <w:t>r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A03938">
        <w:rPr>
          <w:rFonts w:ascii="Arial" w:hAnsi="Arial" w:cs="Arial"/>
          <w:sz w:val="23"/>
          <w:szCs w:val="23"/>
        </w:rPr>
        <w:t>uz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uman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444E9" w:rsidRPr="00A03938">
        <w:rPr>
          <w:rFonts w:ascii="Arial" w:hAnsi="Arial" w:cs="Arial"/>
          <w:sz w:val="23"/>
          <w:szCs w:val="23"/>
        </w:rPr>
        <w:t>demarat</w:t>
      </w:r>
      <w:proofErr w:type="spellEnd"/>
      <w:r w:rsidR="008444E9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444E9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8444E9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444E9" w:rsidRPr="00A03938">
        <w:rPr>
          <w:rFonts w:ascii="Arial" w:hAnsi="Arial" w:cs="Arial"/>
          <w:sz w:val="23"/>
          <w:szCs w:val="23"/>
        </w:rPr>
        <w:t>anul</w:t>
      </w:r>
      <w:proofErr w:type="spellEnd"/>
      <w:r w:rsidR="008444E9" w:rsidRPr="00A03938">
        <w:rPr>
          <w:rFonts w:ascii="Arial" w:hAnsi="Arial" w:cs="Arial"/>
          <w:sz w:val="23"/>
          <w:szCs w:val="23"/>
        </w:rPr>
        <w:t xml:space="preserve"> 20</w:t>
      </w:r>
      <w:r w:rsidR="00AD0913" w:rsidRPr="00A03938">
        <w:rPr>
          <w:rFonts w:ascii="Arial" w:hAnsi="Arial" w:cs="Arial"/>
          <w:sz w:val="23"/>
          <w:szCs w:val="23"/>
        </w:rPr>
        <w:t>21</w:t>
      </w:r>
      <w:r w:rsidR="008444E9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444E9" w:rsidRPr="00A03938">
        <w:rPr>
          <w:rFonts w:ascii="Arial" w:hAnsi="Arial" w:cs="Arial"/>
          <w:sz w:val="23"/>
          <w:szCs w:val="23"/>
        </w:rPr>
        <w:t>și</w:t>
      </w:r>
      <w:proofErr w:type="spellEnd"/>
      <w:r w:rsidR="008444E9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444E9" w:rsidRPr="00A03938">
        <w:rPr>
          <w:rFonts w:ascii="Arial" w:hAnsi="Arial" w:cs="Arial"/>
          <w:sz w:val="23"/>
          <w:szCs w:val="23"/>
        </w:rPr>
        <w:t>finalizat</w:t>
      </w:r>
      <w:proofErr w:type="spellEnd"/>
      <w:r w:rsidR="008444E9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444E9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8444E9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444E9" w:rsidRPr="00A03938">
        <w:rPr>
          <w:rFonts w:ascii="Arial" w:hAnsi="Arial" w:cs="Arial"/>
          <w:sz w:val="23"/>
          <w:szCs w:val="23"/>
        </w:rPr>
        <w:t>anul</w:t>
      </w:r>
      <w:proofErr w:type="spellEnd"/>
      <w:r w:rsidR="008444E9" w:rsidRPr="00A03938">
        <w:rPr>
          <w:rFonts w:ascii="Arial" w:hAnsi="Arial" w:cs="Arial"/>
          <w:sz w:val="23"/>
          <w:szCs w:val="23"/>
        </w:rPr>
        <w:t xml:space="preserve"> 20</w:t>
      </w:r>
      <w:r w:rsidR="00AD0913" w:rsidRPr="00A03938">
        <w:rPr>
          <w:rFonts w:ascii="Arial" w:hAnsi="Arial" w:cs="Arial"/>
          <w:sz w:val="23"/>
          <w:szCs w:val="23"/>
        </w:rPr>
        <w:t>22</w:t>
      </w:r>
      <w:r w:rsidR="008444E9" w:rsidRPr="00A03938">
        <w:rPr>
          <w:rFonts w:ascii="Arial" w:hAnsi="Arial" w:cs="Arial"/>
          <w:sz w:val="23"/>
          <w:szCs w:val="23"/>
        </w:rPr>
        <w:t>,</w:t>
      </w:r>
      <w:r w:rsidR="00D27700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27700" w:rsidRPr="00A03938">
        <w:rPr>
          <w:rFonts w:ascii="Arial" w:hAnsi="Arial" w:cs="Arial"/>
          <w:sz w:val="23"/>
          <w:szCs w:val="23"/>
        </w:rPr>
        <w:t>proces</w:t>
      </w:r>
      <w:proofErr w:type="spellEnd"/>
      <w:r w:rsidR="00D27700" w:rsidRPr="00A03938">
        <w:rPr>
          <w:rFonts w:ascii="Arial" w:hAnsi="Arial" w:cs="Arial"/>
          <w:sz w:val="23"/>
          <w:szCs w:val="23"/>
        </w:rPr>
        <w:t xml:space="preserve"> care a </w:t>
      </w:r>
      <w:proofErr w:type="spellStart"/>
      <w:r w:rsidR="00D27700" w:rsidRPr="00A03938">
        <w:rPr>
          <w:rFonts w:ascii="Arial" w:hAnsi="Arial" w:cs="Arial"/>
          <w:sz w:val="23"/>
          <w:szCs w:val="23"/>
        </w:rPr>
        <w:t>constituit</w:t>
      </w:r>
      <w:proofErr w:type="spellEnd"/>
      <w:r w:rsidR="00D27700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27700" w:rsidRPr="00A03938">
        <w:rPr>
          <w:rFonts w:ascii="Arial" w:hAnsi="Arial" w:cs="Arial"/>
          <w:sz w:val="23"/>
          <w:szCs w:val="23"/>
        </w:rPr>
        <w:t>fundamentul</w:t>
      </w:r>
      <w:proofErr w:type="spellEnd"/>
      <w:r w:rsidR="00D27700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27700" w:rsidRPr="00A03938">
        <w:rPr>
          <w:rFonts w:ascii="Arial" w:hAnsi="Arial" w:cs="Arial"/>
          <w:sz w:val="23"/>
          <w:szCs w:val="23"/>
        </w:rPr>
        <w:t>emiterii</w:t>
      </w:r>
      <w:proofErr w:type="spellEnd"/>
      <w:r w:rsidR="00D27700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27700" w:rsidRPr="00A03938">
        <w:rPr>
          <w:rFonts w:ascii="Arial" w:hAnsi="Arial" w:cs="Arial"/>
          <w:sz w:val="23"/>
          <w:szCs w:val="23"/>
        </w:rPr>
        <w:t>Ordinului</w:t>
      </w:r>
      <w:proofErr w:type="spellEnd"/>
      <w:r w:rsidR="00D27700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27700" w:rsidRPr="00A03938">
        <w:rPr>
          <w:rFonts w:ascii="Arial" w:hAnsi="Arial" w:cs="Arial"/>
          <w:sz w:val="23"/>
          <w:szCs w:val="23"/>
        </w:rPr>
        <w:t>ministrului</w:t>
      </w:r>
      <w:proofErr w:type="spellEnd"/>
      <w:r w:rsidR="00D27700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27700" w:rsidRPr="00A03938">
        <w:rPr>
          <w:rFonts w:ascii="Arial" w:hAnsi="Arial" w:cs="Arial"/>
          <w:sz w:val="23"/>
          <w:szCs w:val="23"/>
        </w:rPr>
        <w:t>sănătății</w:t>
      </w:r>
      <w:proofErr w:type="spellEnd"/>
      <w:r w:rsidR="00D27700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27700" w:rsidRPr="00A03938">
        <w:rPr>
          <w:rFonts w:ascii="Arial" w:hAnsi="Arial" w:cs="Arial"/>
          <w:sz w:val="23"/>
          <w:szCs w:val="23"/>
        </w:rPr>
        <w:t>nr</w:t>
      </w:r>
      <w:proofErr w:type="spellEnd"/>
      <w:r w:rsidR="00D27700" w:rsidRPr="00A03938">
        <w:rPr>
          <w:rFonts w:ascii="Arial" w:hAnsi="Arial" w:cs="Arial"/>
          <w:sz w:val="23"/>
          <w:szCs w:val="23"/>
        </w:rPr>
        <w:t xml:space="preserve">. </w:t>
      </w:r>
      <w:r w:rsidR="00393C76">
        <w:rPr>
          <w:rFonts w:ascii="Arial" w:hAnsi="Arial" w:cs="Arial"/>
          <w:sz w:val="23"/>
          <w:szCs w:val="23"/>
        </w:rPr>
        <w:t>509</w:t>
      </w:r>
      <w:proofErr w:type="gramStart"/>
      <w:r w:rsidR="00AD0913" w:rsidRPr="00A03938">
        <w:rPr>
          <w:rFonts w:ascii="Arial" w:hAnsi="Arial" w:cs="Arial"/>
          <w:sz w:val="23"/>
          <w:szCs w:val="23"/>
        </w:rPr>
        <w:t>,/</w:t>
      </w:r>
      <w:proofErr w:type="gramEnd"/>
      <w:r w:rsidR="00AD0913" w:rsidRPr="00A03938">
        <w:rPr>
          <w:rFonts w:ascii="Arial" w:hAnsi="Arial" w:cs="Arial"/>
          <w:sz w:val="23"/>
          <w:szCs w:val="23"/>
        </w:rPr>
        <w:t>2022</w:t>
      </w:r>
      <w:r w:rsidRPr="00A03938">
        <w:rPr>
          <w:rFonts w:ascii="Arial" w:hAnsi="Arial" w:cs="Arial"/>
          <w:sz w:val="23"/>
          <w:szCs w:val="23"/>
        </w:rPr>
        <w:t xml:space="preserve"> </w:t>
      </w:r>
      <w:r w:rsidR="00EC3606" w:rsidRPr="00A03938">
        <w:rPr>
          <w:rFonts w:ascii="Arial" w:hAnsi="Arial" w:cs="Arial"/>
          <w:sz w:val="23"/>
          <w:szCs w:val="23"/>
        </w:rPr>
        <w:t xml:space="preserve">au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rezultat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 un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număr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 de </w:t>
      </w:r>
      <w:r w:rsidR="007879A2" w:rsidRPr="00A03938">
        <w:rPr>
          <w:rFonts w:ascii="Arial" w:hAnsi="Arial" w:cs="Arial"/>
          <w:b/>
          <w:sz w:val="23"/>
          <w:szCs w:val="23"/>
        </w:rPr>
        <w:t>70</w:t>
      </w:r>
      <w:r w:rsidR="008444E9" w:rsidRPr="00A03938">
        <w:rPr>
          <w:rFonts w:ascii="Arial" w:hAnsi="Arial" w:cs="Arial"/>
          <w:b/>
          <w:sz w:val="23"/>
          <w:szCs w:val="23"/>
        </w:rPr>
        <w:t xml:space="preserve"> CIM</w:t>
      </w:r>
      <w:r w:rsidR="008444E9" w:rsidRPr="00A03938">
        <w:rPr>
          <w:rFonts w:ascii="Arial" w:hAnsi="Arial" w:cs="Arial"/>
          <w:sz w:val="23"/>
          <w:szCs w:val="23"/>
        </w:rPr>
        <w:t xml:space="preserve"> </w:t>
      </w:r>
      <w:r w:rsidR="00C4690E" w:rsidRPr="00A03938">
        <w:rPr>
          <w:rFonts w:ascii="Arial" w:hAnsi="Arial" w:cs="Arial"/>
          <w:b/>
          <w:sz w:val="23"/>
          <w:szCs w:val="23"/>
        </w:rPr>
        <w:t>(</w:t>
      </w:r>
      <w:r w:rsidR="007879A2" w:rsidRPr="00A03938">
        <w:rPr>
          <w:rFonts w:ascii="Arial" w:hAnsi="Arial" w:cs="Arial"/>
          <w:b/>
          <w:sz w:val="23"/>
          <w:szCs w:val="23"/>
        </w:rPr>
        <w:t xml:space="preserve">un CIM are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două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apariții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respectiv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două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poziții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 </w:t>
      </w:r>
      <w:r w:rsidR="00393C76">
        <w:rPr>
          <w:rFonts w:ascii="Arial" w:hAnsi="Arial" w:cs="Arial"/>
          <w:b/>
          <w:sz w:val="23"/>
          <w:szCs w:val="23"/>
        </w:rPr>
        <w:t>CATALOG PUBLIC</w:t>
      </w:r>
      <w:r w:rsidR="00C4690E" w:rsidRPr="00A03938">
        <w:rPr>
          <w:rFonts w:ascii="Arial" w:hAnsi="Arial" w:cs="Arial"/>
          <w:b/>
          <w:sz w:val="23"/>
          <w:szCs w:val="23"/>
        </w:rPr>
        <w:t>)</w:t>
      </w:r>
      <w:r w:rsidR="007879A2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înscrise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categoria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ce</w:t>
      </w:r>
      <w:r w:rsidR="00562B21" w:rsidRPr="00A03938">
        <w:rPr>
          <w:rFonts w:ascii="Arial" w:hAnsi="Arial" w:cs="Arial"/>
          <w:sz w:val="23"/>
          <w:szCs w:val="23"/>
        </w:rPr>
        <w:t>lor</w:t>
      </w:r>
      <w:proofErr w:type="spellEnd"/>
      <w:r w:rsidR="00562B2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62B21" w:rsidRPr="00A03938">
        <w:rPr>
          <w:rFonts w:ascii="Arial" w:hAnsi="Arial" w:cs="Arial"/>
          <w:sz w:val="23"/>
          <w:szCs w:val="23"/>
        </w:rPr>
        <w:t>pentru</w:t>
      </w:r>
      <w:proofErr w:type="spellEnd"/>
      <w:r w:rsidR="00562B21" w:rsidRPr="00A03938">
        <w:rPr>
          <w:rFonts w:ascii="Arial" w:hAnsi="Arial" w:cs="Arial"/>
          <w:sz w:val="23"/>
          <w:szCs w:val="23"/>
        </w:rPr>
        <w:t xml:space="preserve"> care </w:t>
      </w:r>
      <w:proofErr w:type="spellStart"/>
      <w:r w:rsidR="00562B21" w:rsidRPr="00A03938">
        <w:rPr>
          <w:rFonts w:ascii="Arial" w:hAnsi="Arial" w:cs="Arial"/>
          <w:sz w:val="23"/>
          <w:szCs w:val="23"/>
        </w:rPr>
        <w:t>prețurile</w:t>
      </w:r>
      <w:proofErr w:type="spellEnd"/>
      <w:r w:rsidR="00562B2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62B21" w:rsidRPr="00A03938">
        <w:rPr>
          <w:rFonts w:ascii="Arial" w:hAnsi="Arial" w:cs="Arial"/>
          <w:sz w:val="23"/>
          <w:szCs w:val="23"/>
        </w:rPr>
        <w:t>solicitate</w:t>
      </w:r>
      <w:proofErr w:type="spellEnd"/>
      <w:r w:rsidR="00562B21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562B21" w:rsidRPr="00A03938">
        <w:rPr>
          <w:rFonts w:ascii="Arial" w:hAnsi="Arial" w:cs="Arial"/>
          <w:sz w:val="23"/>
          <w:szCs w:val="23"/>
        </w:rPr>
        <w:t>către</w:t>
      </w:r>
      <w:proofErr w:type="spellEnd"/>
      <w:r w:rsidR="00562B21" w:rsidRPr="00A03938">
        <w:rPr>
          <w:rFonts w:ascii="Arial" w:hAnsi="Arial" w:cs="Arial"/>
          <w:sz w:val="23"/>
          <w:szCs w:val="23"/>
        </w:rPr>
        <w:t xml:space="preserve"> DAPP/</w:t>
      </w:r>
      <w:proofErr w:type="spellStart"/>
      <w:r w:rsidR="00562B21" w:rsidRPr="00A03938">
        <w:rPr>
          <w:rFonts w:ascii="Arial" w:hAnsi="Arial" w:cs="Arial"/>
          <w:sz w:val="23"/>
          <w:szCs w:val="23"/>
        </w:rPr>
        <w:t>reprezentant</w:t>
      </w:r>
      <w:proofErr w:type="spellEnd"/>
      <w:r w:rsidR="00562B21" w:rsidRPr="00A03938">
        <w:rPr>
          <w:rFonts w:ascii="Arial" w:hAnsi="Arial" w:cs="Arial"/>
          <w:sz w:val="23"/>
          <w:szCs w:val="23"/>
        </w:rPr>
        <w:t xml:space="preserve"> nu au </w:t>
      </w:r>
      <w:proofErr w:type="spellStart"/>
      <w:r w:rsidR="00562B21" w:rsidRPr="00A03938">
        <w:rPr>
          <w:rFonts w:ascii="Arial" w:hAnsi="Arial" w:cs="Arial"/>
          <w:sz w:val="23"/>
          <w:szCs w:val="23"/>
        </w:rPr>
        <w:t>fost</w:t>
      </w:r>
      <w:proofErr w:type="spellEnd"/>
      <w:r w:rsidR="00562B2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604DE" w:rsidRPr="00A03938">
        <w:rPr>
          <w:rFonts w:ascii="Arial" w:hAnsi="Arial" w:cs="Arial"/>
          <w:sz w:val="23"/>
          <w:szCs w:val="23"/>
        </w:rPr>
        <w:t>propuse</w:t>
      </w:r>
      <w:proofErr w:type="spellEnd"/>
      <w:r w:rsidR="00562B2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62B21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562B2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62B21" w:rsidRPr="00A03938">
        <w:rPr>
          <w:rFonts w:ascii="Arial" w:hAnsi="Arial" w:cs="Arial"/>
          <w:sz w:val="23"/>
          <w:szCs w:val="23"/>
        </w:rPr>
        <w:t>concordanță</w:t>
      </w:r>
      <w:proofErr w:type="spellEnd"/>
      <w:r w:rsidR="00562B21" w:rsidRPr="00A03938">
        <w:rPr>
          <w:rFonts w:ascii="Arial" w:hAnsi="Arial" w:cs="Arial"/>
          <w:sz w:val="23"/>
          <w:szCs w:val="23"/>
        </w:rPr>
        <w:t xml:space="preserve"> cu </w:t>
      </w:r>
      <w:proofErr w:type="spellStart"/>
      <w:r w:rsidR="00562B21" w:rsidRPr="00A03938">
        <w:rPr>
          <w:rFonts w:ascii="Arial" w:hAnsi="Arial" w:cs="Arial"/>
          <w:sz w:val="23"/>
          <w:szCs w:val="23"/>
        </w:rPr>
        <w:t>prevederile</w:t>
      </w:r>
      <w:proofErr w:type="spellEnd"/>
      <w:r w:rsidR="00562B21" w:rsidRPr="00A03938">
        <w:rPr>
          <w:rFonts w:ascii="Arial" w:hAnsi="Arial" w:cs="Arial"/>
          <w:sz w:val="23"/>
          <w:szCs w:val="23"/>
        </w:rPr>
        <w:t xml:space="preserve"> </w:t>
      </w:r>
      <w:r w:rsidR="00AD0913" w:rsidRPr="00A03938">
        <w:rPr>
          <w:rFonts w:ascii="Arial" w:hAnsi="Arial" w:cs="Arial"/>
          <w:sz w:val="23"/>
          <w:szCs w:val="23"/>
        </w:rPr>
        <w:t>NORMELOR</w:t>
      </w:r>
      <w:r w:rsidR="00562B2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și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același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timp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, la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rândul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lor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>, DAPP/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reprezentanții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acestora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 nu au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acceptat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C3606" w:rsidRPr="00A03938">
        <w:rPr>
          <w:rFonts w:ascii="Arial" w:hAnsi="Arial" w:cs="Arial"/>
          <w:sz w:val="23"/>
          <w:szCs w:val="23"/>
        </w:rPr>
        <w:t>prețurile</w:t>
      </w:r>
      <w:proofErr w:type="spellEnd"/>
      <w:r w:rsidR="00EC360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604DE" w:rsidRPr="00A03938">
        <w:rPr>
          <w:rFonts w:ascii="Arial" w:hAnsi="Arial" w:cs="Arial"/>
          <w:sz w:val="23"/>
          <w:szCs w:val="23"/>
        </w:rPr>
        <w:t>stabilite</w:t>
      </w:r>
      <w:proofErr w:type="spellEnd"/>
      <w:r w:rsidR="00350257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350257" w:rsidRPr="00A03938">
        <w:rPr>
          <w:rFonts w:ascii="Arial" w:hAnsi="Arial" w:cs="Arial"/>
          <w:sz w:val="23"/>
          <w:szCs w:val="23"/>
        </w:rPr>
        <w:t>către</w:t>
      </w:r>
      <w:proofErr w:type="spellEnd"/>
      <w:r w:rsidR="00350257" w:rsidRPr="00A03938">
        <w:rPr>
          <w:rFonts w:ascii="Arial" w:hAnsi="Arial" w:cs="Arial"/>
          <w:sz w:val="23"/>
          <w:szCs w:val="23"/>
        </w:rPr>
        <w:t xml:space="preserve"> minister </w:t>
      </w:r>
      <w:proofErr w:type="spellStart"/>
      <w:r w:rsidR="00350257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350257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50257" w:rsidRPr="00A03938">
        <w:rPr>
          <w:rFonts w:ascii="Arial" w:hAnsi="Arial" w:cs="Arial"/>
          <w:sz w:val="23"/>
          <w:szCs w:val="23"/>
        </w:rPr>
        <w:t>urma</w:t>
      </w:r>
      <w:proofErr w:type="spellEnd"/>
      <w:r w:rsidR="00350257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50257" w:rsidRPr="00A03938">
        <w:rPr>
          <w:rFonts w:ascii="Arial" w:hAnsi="Arial" w:cs="Arial"/>
          <w:sz w:val="23"/>
          <w:szCs w:val="23"/>
        </w:rPr>
        <w:t>emiterii</w:t>
      </w:r>
      <w:proofErr w:type="spellEnd"/>
      <w:r w:rsidR="00350257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50257" w:rsidRPr="00A03938">
        <w:rPr>
          <w:rFonts w:ascii="Arial" w:hAnsi="Arial" w:cs="Arial"/>
          <w:sz w:val="23"/>
          <w:szCs w:val="23"/>
        </w:rPr>
        <w:t>Deciziilor</w:t>
      </w:r>
      <w:proofErr w:type="spellEnd"/>
      <w:r w:rsidR="00350257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350257" w:rsidRPr="00A03938">
        <w:rPr>
          <w:rFonts w:ascii="Arial" w:hAnsi="Arial" w:cs="Arial"/>
          <w:sz w:val="23"/>
          <w:szCs w:val="23"/>
        </w:rPr>
        <w:t>respingere</w:t>
      </w:r>
      <w:proofErr w:type="spellEnd"/>
      <w:r w:rsidR="00AD0913" w:rsidRPr="00A03938">
        <w:rPr>
          <w:rFonts w:ascii="Arial" w:hAnsi="Arial" w:cs="Arial"/>
          <w:sz w:val="23"/>
          <w:szCs w:val="23"/>
        </w:rPr>
        <w:t xml:space="preserve"> a </w:t>
      </w:r>
      <w:proofErr w:type="spellStart"/>
      <w:r w:rsidR="00AD0913" w:rsidRPr="00A03938">
        <w:rPr>
          <w:rFonts w:ascii="Arial" w:hAnsi="Arial" w:cs="Arial"/>
          <w:sz w:val="23"/>
          <w:szCs w:val="23"/>
        </w:rPr>
        <w:t>propunerilor</w:t>
      </w:r>
      <w:proofErr w:type="spellEnd"/>
      <w:r w:rsidR="00AD0913" w:rsidRPr="00A03938">
        <w:rPr>
          <w:rFonts w:ascii="Arial" w:hAnsi="Arial" w:cs="Arial"/>
          <w:sz w:val="23"/>
          <w:szCs w:val="23"/>
        </w:rPr>
        <w:t xml:space="preserve"> de pre</w:t>
      </w:r>
      <w:r w:rsidR="00AD0913" w:rsidRPr="00A03938">
        <w:rPr>
          <w:rFonts w:ascii="Arial" w:hAnsi="Arial" w:cs="Arial"/>
          <w:sz w:val="23"/>
          <w:szCs w:val="23"/>
          <w:lang w:val="ro-RO"/>
        </w:rPr>
        <w:t>ț</w:t>
      </w:r>
      <w:r w:rsidR="00350257" w:rsidRPr="00A03938">
        <w:rPr>
          <w:rFonts w:ascii="Arial" w:hAnsi="Arial" w:cs="Arial"/>
          <w:sz w:val="23"/>
          <w:szCs w:val="23"/>
        </w:rPr>
        <w:t>.</w:t>
      </w:r>
    </w:p>
    <w:p w:rsidR="0039659E" w:rsidRPr="00393C76" w:rsidRDefault="00EC3606" w:rsidP="00500BD1">
      <w:pPr>
        <w:spacing w:after="0" w:line="276" w:lineRule="auto"/>
        <w:ind w:firstLine="720"/>
        <w:jc w:val="both"/>
        <w:rPr>
          <w:rFonts w:ascii="Arial" w:hAnsi="Arial" w:cs="Arial"/>
          <w:color w:val="FF0000"/>
          <w:sz w:val="23"/>
          <w:szCs w:val="23"/>
        </w:rPr>
      </w:pPr>
      <w:proofErr w:type="spellStart"/>
      <w:r w:rsidRPr="00A03938">
        <w:rPr>
          <w:rFonts w:ascii="Arial" w:hAnsi="Arial" w:cs="Arial"/>
          <w:sz w:val="23"/>
          <w:szCs w:val="23"/>
        </w:rPr>
        <w:t>Prin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urmare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, au </w:t>
      </w:r>
      <w:proofErr w:type="spellStart"/>
      <w:r w:rsidRPr="00A03938">
        <w:rPr>
          <w:rFonts w:ascii="Arial" w:hAnsi="Arial" w:cs="Arial"/>
          <w:sz w:val="23"/>
          <w:szCs w:val="23"/>
        </w:rPr>
        <w:t>fost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incidente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prevederile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r w:rsidRPr="00A03938">
        <w:rPr>
          <w:rFonts w:ascii="Arial" w:hAnsi="Arial" w:cs="Arial"/>
          <w:b/>
          <w:sz w:val="23"/>
          <w:szCs w:val="23"/>
        </w:rPr>
        <w:t xml:space="preserve">art. </w:t>
      </w:r>
      <w:r w:rsidR="00AD0913" w:rsidRPr="00A03938">
        <w:rPr>
          <w:rFonts w:ascii="Arial" w:hAnsi="Arial" w:cs="Arial"/>
          <w:b/>
          <w:sz w:val="23"/>
          <w:szCs w:val="23"/>
        </w:rPr>
        <w:t>5</w:t>
      </w:r>
      <w:r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b/>
          <w:sz w:val="23"/>
          <w:szCs w:val="23"/>
        </w:rPr>
        <w:t>alin</w:t>
      </w:r>
      <w:proofErr w:type="spellEnd"/>
      <w:r w:rsidRPr="00A03938">
        <w:rPr>
          <w:rFonts w:ascii="Arial" w:hAnsi="Arial" w:cs="Arial"/>
          <w:b/>
          <w:sz w:val="23"/>
          <w:szCs w:val="23"/>
        </w:rPr>
        <w:t>. (</w:t>
      </w:r>
      <w:r w:rsidR="00AD0913" w:rsidRPr="00A03938">
        <w:rPr>
          <w:rFonts w:ascii="Arial" w:hAnsi="Arial" w:cs="Arial"/>
          <w:b/>
          <w:sz w:val="23"/>
          <w:szCs w:val="23"/>
        </w:rPr>
        <w:t>7</w:t>
      </w:r>
      <w:r w:rsidRPr="00A03938">
        <w:rPr>
          <w:rFonts w:ascii="Arial" w:hAnsi="Arial" w:cs="Arial"/>
          <w:b/>
          <w:sz w:val="23"/>
          <w:szCs w:val="23"/>
        </w:rPr>
        <w:t xml:space="preserve">) </w:t>
      </w:r>
      <w:proofErr w:type="gramStart"/>
      <w:r w:rsidRPr="00A03938">
        <w:rPr>
          <w:rFonts w:ascii="Arial" w:hAnsi="Arial" w:cs="Arial"/>
          <w:b/>
          <w:sz w:val="23"/>
          <w:szCs w:val="23"/>
        </w:rPr>
        <w:t>din</w:t>
      </w:r>
      <w:proofErr w:type="gramEnd"/>
      <w:r w:rsidRPr="00A03938">
        <w:rPr>
          <w:rFonts w:ascii="Arial" w:hAnsi="Arial" w:cs="Arial"/>
          <w:b/>
          <w:sz w:val="23"/>
          <w:szCs w:val="23"/>
        </w:rPr>
        <w:t xml:space="preserve"> </w:t>
      </w:r>
      <w:r w:rsidR="00AD0913" w:rsidRPr="00A03938">
        <w:rPr>
          <w:rFonts w:ascii="Arial" w:hAnsi="Arial" w:cs="Arial"/>
          <w:b/>
          <w:sz w:val="23"/>
          <w:szCs w:val="23"/>
        </w:rPr>
        <w:t>NORME</w:t>
      </w:r>
      <w:r w:rsidR="00F87936" w:rsidRPr="00A03938">
        <w:rPr>
          <w:rFonts w:ascii="Arial" w:hAnsi="Arial" w:cs="Arial"/>
          <w:bCs/>
          <w:sz w:val="23"/>
          <w:szCs w:val="23"/>
          <w:shd w:val="clear" w:color="auto" w:fill="FFFFFF"/>
        </w:rPr>
        <w:t>.</w:t>
      </w:r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Pe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cale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A03938">
        <w:rPr>
          <w:rFonts w:ascii="Arial" w:hAnsi="Arial" w:cs="Arial"/>
          <w:sz w:val="23"/>
          <w:szCs w:val="23"/>
        </w:rPr>
        <w:t>consecință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DAPP/</w:t>
      </w:r>
      <w:proofErr w:type="spellStart"/>
      <w:r w:rsidRPr="00A03938">
        <w:rPr>
          <w:rFonts w:ascii="Arial" w:hAnsi="Arial" w:cs="Arial"/>
          <w:sz w:val="23"/>
          <w:szCs w:val="23"/>
        </w:rPr>
        <w:t>reprezentantul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A03938">
        <w:rPr>
          <w:rFonts w:ascii="Arial" w:hAnsi="Arial" w:cs="Arial"/>
          <w:sz w:val="23"/>
          <w:szCs w:val="23"/>
        </w:rPr>
        <w:t>fost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obligat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să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comercializeze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medicamentele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timp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de 12 </w:t>
      </w:r>
      <w:proofErr w:type="spellStart"/>
      <w:r w:rsidRPr="00A03938">
        <w:rPr>
          <w:rFonts w:ascii="Arial" w:hAnsi="Arial" w:cs="Arial"/>
          <w:sz w:val="23"/>
          <w:szCs w:val="23"/>
        </w:rPr>
        <w:t>luni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de la </w:t>
      </w:r>
      <w:proofErr w:type="spellStart"/>
      <w:r w:rsidRPr="00A03938">
        <w:rPr>
          <w:rFonts w:ascii="Arial" w:hAnsi="Arial" w:cs="Arial"/>
          <w:sz w:val="23"/>
          <w:szCs w:val="23"/>
        </w:rPr>
        <w:t>respingerea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prețurilor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03938">
        <w:rPr>
          <w:rFonts w:ascii="Arial" w:hAnsi="Arial" w:cs="Arial"/>
          <w:sz w:val="23"/>
          <w:szCs w:val="23"/>
        </w:rPr>
        <w:t>fără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A03938">
        <w:rPr>
          <w:rFonts w:ascii="Arial" w:hAnsi="Arial" w:cs="Arial"/>
          <w:sz w:val="23"/>
          <w:szCs w:val="23"/>
        </w:rPr>
        <w:t>depăși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această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perioadă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, la </w:t>
      </w:r>
      <w:proofErr w:type="spellStart"/>
      <w:r w:rsidRPr="00A03938">
        <w:rPr>
          <w:rFonts w:ascii="Arial" w:hAnsi="Arial" w:cs="Arial"/>
          <w:sz w:val="23"/>
          <w:szCs w:val="23"/>
        </w:rPr>
        <w:t>cel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mai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mic </w:t>
      </w:r>
      <w:proofErr w:type="spellStart"/>
      <w:r w:rsidRPr="00A03938">
        <w:rPr>
          <w:rFonts w:ascii="Arial" w:hAnsi="Arial" w:cs="Arial"/>
          <w:sz w:val="23"/>
          <w:szCs w:val="23"/>
        </w:rPr>
        <w:t>preț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dintre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prețul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aprobat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anterior </w:t>
      </w:r>
      <w:proofErr w:type="spellStart"/>
      <w:r w:rsidRPr="00A03938">
        <w:rPr>
          <w:rFonts w:ascii="Arial" w:hAnsi="Arial" w:cs="Arial"/>
          <w:sz w:val="23"/>
          <w:szCs w:val="23"/>
        </w:rPr>
        <w:t>și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prețul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propus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A03938">
        <w:rPr>
          <w:rFonts w:ascii="Arial" w:hAnsi="Arial" w:cs="Arial"/>
          <w:sz w:val="23"/>
          <w:szCs w:val="23"/>
        </w:rPr>
        <w:t>către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DAPP/</w:t>
      </w:r>
      <w:proofErr w:type="spellStart"/>
      <w:r w:rsidRPr="00A03938">
        <w:rPr>
          <w:rFonts w:ascii="Arial" w:hAnsi="Arial" w:cs="Arial"/>
          <w:sz w:val="23"/>
          <w:szCs w:val="23"/>
        </w:rPr>
        <w:t>reprezentan</w:t>
      </w:r>
      <w:r w:rsidR="004775D5" w:rsidRPr="00A03938">
        <w:rPr>
          <w:rFonts w:ascii="Arial" w:hAnsi="Arial" w:cs="Arial"/>
          <w:sz w:val="23"/>
          <w:szCs w:val="23"/>
        </w:rPr>
        <w:t>ți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. </w:t>
      </w:r>
    </w:p>
    <w:p w:rsidR="0009155A" w:rsidRPr="00A03938" w:rsidRDefault="0009155A" w:rsidP="00500BD1">
      <w:pPr>
        <w:autoSpaceDE w:val="0"/>
        <w:autoSpaceDN w:val="0"/>
        <w:adjustRightInd w:val="0"/>
        <w:spacing w:after="0" w:line="276" w:lineRule="auto"/>
        <w:ind w:right="57"/>
        <w:jc w:val="both"/>
        <w:rPr>
          <w:rFonts w:ascii="Arial" w:hAnsi="Arial" w:cs="Arial"/>
          <w:sz w:val="10"/>
          <w:szCs w:val="10"/>
        </w:rPr>
      </w:pPr>
    </w:p>
    <w:p w:rsidR="0009155A" w:rsidRPr="00A03938" w:rsidRDefault="00F8703E" w:rsidP="00500BD1">
      <w:pPr>
        <w:autoSpaceDE w:val="0"/>
        <w:autoSpaceDN w:val="0"/>
        <w:adjustRightInd w:val="0"/>
        <w:spacing w:after="0" w:line="276" w:lineRule="auto"/>
        <w:ind w:right="57"/>
        <w:jc w:val="both"/>
        <w:rPr>
          <w:rFonts w:ascii="Arial" w:hAnsi="Arial" w:cs="Arial"/>
          <w:sz w:val="23"/>
          <w:szCs w:val="23"/>
        </w:rPr>
      </w:pPr>
      <w:r w:rsidRPr="00A03938">
        <w:rPr>
          <w:rFonts w:ascii="Arial" w:hAnsi="Arial" w:cs="Arial"/>
          <w:sz w:val="23"/>
          <w:szCs w:val="23"/>
        </w:rPr>
        <w:tab/>
      </w:r>
      <w:proofErr w:type="spellStart"/>
      <w:r w:rsidRPr="00A03938">
        <w:rPr>
          <w:rFonts w:ascii="Arial" w:hAnsi="Arial" w:cs="Arial"/>
          <w:sz w:val="23"/>
          <w:szCs w:val="23"/>
        </w:rPr>
        <w:t>Iterăm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faptul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că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A03938">
        <w:rPr>
          <w:rFonts w:ascii="Arial" w:hAnsi="Arial" w:cs="Arial"/>
          <w:sz w:val="23"/>
          <w:szCs w:val="23"/>
        </w:rPr>
        <w:t>primă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fază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A03938">
        <w:rPr>
          <w:rFonts w:ascii="Arial" w:hAnsi="Arial" w:cs="Arial"/>
          <w:sz w:val="23"/>
          <w:szCs w:val="23"/>
        </w:rPr>
        <w:t>procesului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agregare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A03938">
        <w:rPr>
          <w:rFonts w:ascii="Arial" w:hAnsi="Arial" w:cs="Arial"/>
          <w:sz w:val="23"/>
          <w:szCs w:val="23"/>
        </w:rPr>
        <w:t>prețurilor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me</w:t>
      </w:r>
      <w:r w:rsidR="00D54D08" w:rsidRPr="00A03938">
        <w:rPr>
          <w:rFonts w:ascii="Arial" w:hAnsi="Arial" w:cs="Arial"/>
          <w:sz w:val="23"/>
          <w:szCs w:val="23"/>
        </w:rPr>
        <w:t>dicamentelor</w:t>
      </w:r>
      <w:proofErr w:type="spellEnd"/>
      <w:r w:rsidR="00D54D08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D54D08" w:rsidRPr="00A03938">
        <w:rPr>
          <w:rFonts w:ascii="Arial" w:hAnsi="Arial" w:cs="Arial"/>
          <w:sz w:val="23"/>
          <w:szCs w:val="23"/>
        </w:rPr>
        <w:t>uz</w:t>
      </w:r>
      <w:proofErr w:type="spellEnd"/>
      <w:r w:rsidR="00D54D08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54D08" w:rsidRPr="00A03938">
        <w:rPr>
          <w:rFonts w:ascii="Arial" w:hAnsi="Arial" w:cs="Arial"/>
          <w:sz w:val="23"/>
          <w:szCs w:val="23"/>
        </w:rPr>
        <w:t>uman</w:t>
      </w:r>
      <w:proofErr w:type="spellEnd"/>
      <w:r w:rsidR="00D54D08" w:rsidRPr="00A03938">
        <w:rPr>
          <w:rFonts w:ascii="Arial" w:hAnsi="Arial" w:cs="Arial"/>
          <w:sz w:val="23"/>
          <w:szCs w:val="23"/>
        </w:rPr>
        <w:t xml:space="preserve"> care se </w:t>
      </w:r>
      <w:proofErr w:type="spellStart"/>
      <w:r w:rsidR="00F87936" w:rsidRPr="00A03938">
        <w:rPr>
          <w:rFonts w:ascii="Arial" w:hAnsi="Arial" w:cs="Arial"/>
          <w:sz w:val="23"/>
          <w:szCs w:val="23"/>
        </w:rPr>
        <w:t>va</w:t>
      </w:r>
      <w:proofErr w:type="spellEnd"/>
      <w:r w:rsidR="00F8793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87936" w:rsidRPr="00A03938">
        <w:rPr>
          <w:rFonts w:ascii="Arial" w:hAnsi="Arial" w:cs="Arial"/>
          <w:sz w:val="23"/>
          <w:szCs w:val="23"/>
        </w:rPr>
        <w:t>derula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</w:t>
      </w:r>
      <w:r w:rsidR="00D54D08" w:rsidRPr="00A03938">
        <w:rPr>
          <w:rFonts w:ascii="Arial" w:hAnsi="Arial" w:cs="Arial"/>
          <w:sz w:val="23"/>
          <w:szCs w:val="23"/>
        </w:rPr>
        <w:t xml:space="preserve">la </w:t>
      </w:r>
      <w:proofErr w:type="spellStart"/>
      <w:r w:rsidR="00D54D08" w:rsidRPr="00A03938">
        <w:rPr>
          <w:rFonts w:ascii="Arial" w:hAnsi="Arial" w:cs="Arial"/>
          <w:sz w:val="23"/>
          <w:szCs w:val="23"/>
        </w:rPr>
        <w:t>nivelul</w:t>
      </w:r>
      <w:proofErr w:type="spellEnd"/>
      <w:r w:rsidR="00D54D08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54D08" w:rsidRPr="00A03938">
        <w:rPr>
          <w:rFonts w:ascii="Arial" w:hAnsi="Arial" w:cs="Arial"/>
          <w:sz w:val="23"/>
          <w:szCs w:val="23"/>
        </w:rPr>
        <w:t>Ministerului</w:t>
      </w:r>
      <w:proofErr w:type="spellEnd"/>
      <w:r w:rsidR="00D54D08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54D08" w:rsidRPr="00A03938">
        <w:rPr>
          <w:rFonts w:ascii="Arial" w:hAnsi="Arial" w:cs="Arial"/>
          <w:sz w:val="23"/>
          <w:szCs w:val="23"/>
        </w:rPr>
        <w:t>Sănătății</w:t>
      </w:r>
      <w:proofErr w:type="spellEnd"/>
      <w:r w:rsidR="00D54D08" w:rsidRPr="00A03938">
        <w:rPr>
          <w:rFonts w:ascii="Arial" w:hAnsi="Arial" w:cs="Arial"/>
          <w:sz w:val="23"/>
          <w:szCs w:val="23"/>
        </w:rPr>
        <w:t xml:space="preserve"> – </w:t>
      </w:r>
      <w:proofErr w:type="spellStart"/>
      <w:r w:rsidR="00D54D08" w:rsidRPr="00A03938">
        <w:rPr>
          <w:rFonts w:ascii="Arial" w:hAnsi="Arial" w:cs="Arial"/>
          <w:sz w:val="23"/>
          <w:szCs w:val="23"/>
        </w:rPr>
        <w:t>Direcția</w:t>
      </w:r>
      <w:proofErr w:type="spellEnd"/>
      <w:r w:rsidR="00D54D08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879A2" w:rsidRPr="00A03938">
        <w:rPr>
          <w:rFonts w:ascii="Arial" w:hAnsi="Arial" w:cs="Arial"/>
          <w:sz w:val="23"/>
          <w:szCs w:val="23"/>
        </w:rPr>
        <w:t>Farmaceutic</w:t>
      </w:r>
      <w:proofErr w:type="spellEnd"/>
      <w:r w:rsidR="00C4690E" w:rsidRPr="00A03938">
        <w:rPr>
          <w:rFonts w:ascii="Arial" w:hAnsi="Arial" w:cs="Arial"/>
          <w:sz w:val="23"/>
          <w:szCs w:val="23"/>
          <w:lang w:val="ro-RO"/>
        </w:rPr>
        <w:t xml:space="preserve">ă și </w:t>
      </w:r>
      <w:r w:rsidR="007879A2" w:rsidRPr="00A03938">
        <w:rPr>
          <w:rFonts w:ascii="Arial" w:hAnsi="Arial" w:cs="Arial"/>
          <w:sz w:val="23"/>
          <w:szCs w:val="23"/>
          <w:lang w:val="ro-RO"/>
        </w:rPr>
        <w:t xml:space="preserve">Dispozitivelor Medicale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vizează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exclusiv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produsele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care se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încadrează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categoria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celor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al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căror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preț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nu a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fost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acceptat</w:t>
      </w:r>
      <w:proofErr w:type="spellEnd"/>
      <w:r w:rsidR="00C4690E" w:rsidRPr="00A03938">
        <w:rPr>
          <w:rFonts w:ascii="Arial" w:hAnsi="Arial" w:cs="Arial"/>
          <w:sz w:val="23"/>
          <w:szCs w:val="23"/>
        </w:rPr>
        <w:t xml:space="preserve"> de minister</w:t>
      </w:r>
      <w:r w:rsidR="0086094F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urma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6094F" w:rsidRPr="00A03938">
        <w:rPr>
          <w:rFonts w:ascii="Arial" w:hAnsi="Arial" w:cs="Arial"/>
          <w:sz w:val="23"/>
          <w:szCs w:val="23"/>
        </w:rPr>
        <w:t>corecț</w:t>
      </w:r>
      <w:r w:rsidR="00913BD0" w:rsidRPr="00A03938">
        <w:rPr>
          <w:rFonts w:ascii="Arial" w:hAnsi="Arial" w:cs="Arial"/>
          <w:sz w:val="23"/>
          <w:szCs w:val="23"/>
        </w:rPr>
        <w:t>i</w:t>
      </w:r>
      <w:r w:rsidR="00F87936" w:rsidRPr="00A03938">
        <w:rPr>
          <w:rFonts w:ascii="Arial" w:hAnsi="Arial" w:cs="Arial"/>
          <w:sz w:val="23"/>
          <w:szCs w:val="23"/>
        </w:rPr>
        <w:t>ei</w:t>
      </w:r>
      <w:proofErr w:type="spellEnd"/>
      <w:r w:rsidR="00F8793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4690E" w:rsidRPr="00A03938">
        <w:rPr>
          <w:rFonts w:ascii="Arial" w:hAnsi="Arial" w:cs="Arial"/>
          <w:sz w:val="23"/>
          <w:szCs w:val="23"/>
        </w:rPr>
        <w:t>prețurilor</w:t>
      </w:r>
      <w:proofErr w:type="spellEnd"/>
      <w:r w:rsidR="00C4690E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87936" w:rsidRPr="00A03938">
        <w:rPr>
          <w:rFonts w:ascii="Arial" w:hAnsi="Arial" w:cs="Arial"/>
          <w:sz w:val="23"/>
          <w:szCs w:val="23"/>
        </w:rPr>
        <w:t>efectuat</w:t>
      </w:r>
      <w:r w:rsidR="00C4690E" w:rsidRPr="00A03938">
        <w:rPr>
          <w:rFonts w:ascii="Arial" w:hAnsi="Arial" w:cs="Arial"/>
          <w:sz w:val="23"/>
          <w:szCs w:val="23"/>
        </w:rPr>
        <w:t>ă</w:t>
      </w:r>
      <w:proofErr w:type="spellEnd"/>
      <w:r w:rsidR="00F8793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87936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F8793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87936" w:rsidRPr="00A03938">
        <w:rPr>
          <w:rFonts w:ascii="Arial" w:hAnsi="Arial" w:cs="Arial"/>
          <w:sz w:val="23"/>
          <w:szCs w:val="23"/>
        </w:rPr>
        <w:t>anii</w:t>
      </w:r>
      <w:proofErr w:type="spellEnd"/>
      <w:r w:rsidR="0086094F" w:rsidRPr="00A03938">
        <w:rPr>
          <w:rFonts w:ascii="Arial" w:hAnsi="Arial" w:cs="Arial"/>
          <w:sz w:val="23"/>
          <w:szCs w:val="23"/>
        </w:rPr>
        <w:t xml:space="preserve"> </w:t>
      </w:r>
      <w:r w:rsidR="00F87936" w:rsidRPr="00A03938">
        <w:rPr>
          <w:rFonts w:ascii="Arial" w:hAnsi="Arial" w:cs="Arial"/>
          <w:sz w:val="23"/>
          <w:szCs w:val="23"/>
        </w:rPr>
        <w:t>20</w:t>
      </w:r>
      <w:r w:rsidR="007879A2" w:rsidRPr="00A03938">
        <w:rPr>
          <w:rFonts w:ascii="Arial" w:hAnsi="Arial" w:cs="Arial"/>
          <w:sz w:val="23"/>
          <w:szCs w:val="23"/>
        </w:rPr>
        <w:t>21</w:t>
      </w:r>
      <w:r w:rsidR="00C4690E" w:rsidRPr="00A03938">
        <w:rPr>
          <w:rFonts w:ascii="Arial" w:hAnsi="Arial" w:cs="Arial"/>
          <w:sz w:val="23"/>
          <w:szCs w:val="23"/>
        </w:rPr>
        <w:t xml:space="preserve"> </w:t>
      </w:r>
      <w:r w:rsidR="00F87936" w:rsidRPr="00A03938">
        <w:rPr>
          <w:rFonts w:ascii="Arial" w:hAnsi="Arial" w:cs="Arial"/>
          <w:sz w:val="23"/>
          <w:szCs w:val="23"/>
        </w:rPr>
        <w:t>-</w:t>
      </w:r>
      <w:r w:rsidR="00C4690E" w:rsidRPr="00A03938">
        <w:rPr>
          <w:rFonts w:ascii="Arial" w:hAnsi="Arial" w:cs="Arial"/>
          <w:sz w:val="23"/>
          <w:szCs w:val="23"/>
        </w:rPr>
        <w:t xml:space="preserve"> </w:t>
      </w:r>
      <w:r w:rsidR="00F87936" w:rsidRPr="00A03938">
        <w:rPr>
          <w:rFonts w:ascii="Arial" w:hAnsi="Arial" w:cs="Arial"/>
          <w:sz w:val="23"/>
          <w:szCs w:val="23"/>
        </w:rPr>
        <w:t>202</w:t>
      </w:r>
      <w:r w:rsidR="007879A2" w:rsidRPr="00A03938">
        <w:rPr>
          <w:rFonts w:ascii="Arial" w:hAnsi="Arial" w:cs="Arial"/>
          <w:sz w:val="23"/>
          <w:szCs w:val="23"/>
        </w:rPr>
        <w:t>2</w:t>
      </w:r>
      <w:r w:rsidR="00C4690E" w:rsidRPr="00A03938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C4690E" w:rsidRPr="00A03938">
        <w:rPr>
          <w:rFonts w:ascii="Arial" w:hAnsi="Arial" w:cs="Arial"/>
          <w:sz w:val="23"/>
          <w:szCs w:val="23"/>
        </w:rPr>
        <w:t>și</w:t>
      </w:r>
      <w:proofErr w:type="spellEnd"/>
      <w:r w:rsidR="00C4690E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4690E" w:rsidRPr="00A03938">
        <w:rPr>
          <w:rFonts w:ascii="Arial" w:hAnsi="Arial" w:cs="Arial"/>
          <w:sz w:val="23"/>
          <w:szCs w:val="23"/>
        </w:rPr>
        <w:t>pentru</w:t>
      </w:r>
      <w:proofErr w:type="spellEnd"/>
      <w:r w:rsidR="00C4690E" w:rsidRPr="00A03938">
        <w:rPr>
          <w:rFonts w:ascii="Arial" w:hAnsi="Arial" w:cs="Arial"/>
          <w:sz w:val="23"/>
          <w:szCs w:val="23"/>
        </w:rPr>
        <w:t xml:space="preserve"> care au </w:t>
      </w:r>
      <w:proofErr w:type="spellStart"/>
      <w:r w:rsidR="00C4690E" w:rsidRPr="00A03938">
        <w:rPr>
          <w:rFonts w:ascii="Arial" w:hAnsi="Arial" w:cs="Arial"/>
          <w:sz w:val="23"/>
          <w:szCs w:val="23"/>
        </w:rPr>
        <w:t>fost</w:t>
      </w:r>
      <w:proofErr w:type="spellEnd"/>
      <w:r w:rsidR="00C4690E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4690E" w:rsidRPr="00A03938">
        <w:rPr>
          <w:rFonts w:ascii="Arial" w:hAnsi="Arial" w:cs="Arial"/>
          <w:sz w:val="23"/>
          <w:szCs w:val="23"/>
        </w:rPr>
        <w:t>emise</w:t>
      </w:r>
      <w:proofErr w:type="spellEnd"/>
      <w:r w:rsidR="007879A2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879A2" w:rsidRPr="00A03938">
        <w:rPr>
          <w:rFonts w:ascii="Arial" w:hAnsi="Arial" w:cs="Arial"/>
          <w:sz w:val="23"/>
          <w:szCs w:val="23"/>
        </w:rPr>
        <w:t>Decizii</w:t>
      </w:r>
      <w:proofErr w:type="spellEnd"/>
      <w:r w:rsidR="007879A2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879A2" w:rsidRPr="00A03938">
        <w:rPr>
          <w:rFonts w:ascii="Arial" w:hAnsi="Arial" w:cs="Arial"/>
          <w:sz w:val="23"/>
          <w:szCs w:val="23"/>
        </w:rPr>
        <w:t>respingere</w:t>
      </w:r>
      <w:proofErr w:type="spellEnd"/>
      <w:r w:rsidR="007879A2" w:rsidRPr="00A03938">
        <w:rPr>
          <w:rFonts w:ascii="Arial" w:hAnsi="Arial" w:cs="Arial"/>
          <w:sz w:val="23"/>
          <w:szCs w:val="23"/>
        </w:rPr>
        <w:t>.</w:t>
      </w:r>
    </w:p>
    <w:p w:rsidR="007879A2" w:rsidRPr="00A03938" w:rsidRDefault="007879A2" w:rsidP="00500BD1">
      <w:pPr>
        <w:autoSpaceDE w:val="0"/>
        <w:autoSpaceDN w:val="0"/>
        <w:adjustRightInd w:val="0"/>
        <w:spacing w:after="0" w:line="276" w:lineRule="auto"/>
        <w:ind w:right="57"/>
        <w:jc w:val="both"/>
        <w:rPr>
          <w:rFonts w:ascii="Arial" w:hAnsi="Arial" w:cs="Arial"/>
          <w:sz w:val="10"/>
          <w:szCs w:val="10"/>
        </w:rPr>
      </w:pPr>
    </w:p>
    <w:p w:rsidR="00F8703E" w:rsidRPr="00A03938" w:rsidRDefault="0009155A" w:rsidP="00A03938">
      <w:pPr>
        <w:autoSpaceDE w:val="0"/>
        <w:autoSpaceDN w:val="0"/>
        <w:adjustRightInd w:val="0"/>
        <w:spacing w:after="0" w:line="276" w:lineRule="auto"/>
        <w:ind w:right="57" w:firstLine="720"/>
        <w:jc w:val="both"/>
        <w:rPr>
          <w:rFonts w:ascii="Arial" w:hAnsi="Arial" w:cs="Arial"/>
          <w:sz w:val="23"/>
          <w:szCs w:val="23"/>
        </w:rPr>
      </w:pPr>
      <w:proofErr w:type="spellStart"/>
      <w:r w:rsidRPr="00A03938">
        <w:rPr>
          <w:rFonts w:ascii="Arial" w:hAnsi="Arial" w:cs="Arial"/>
          <w:sz w:val="23"/>
          <w:szCs w:val="23"/>
        </w:rPr>
        <w:t>În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acest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context </w:t>
      </w:r>
      <w:proofErr w:type="spellStart"/>
      <w:r w:rsidRPr="00A03938">
        <w:rPr>
          <w:rFonts w:ascii="Arial" w:hAnsi="Arial" w:cs="Arial"/>
          <w:sz w:val="23"/>
          <w:szCs w:val="23"/>
        </w:rPr>
        <w:t>menționăm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că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r w:rsidR="007879A2" w:rsidRPr="00A03938">
        <w:rPr>
          <w:rFonts w:ascii="Arial" w:hAnsi="Arial" w:cs="Arial"/>
          <w:sz w:val="23"/>
          <w:szCs w:val="23"/>
        </w:rPr>
        <w:t xml:space="preserve">din </w:t>
      </w:r>
      <w:proofErr w:type="spellStart"/>
      <w:r w:rsidR="007879A2" w:rsidRPr="00A03938">
        <w:rPr>
          <w:rFonts w:ascii="Arial" w:hAnsi="Arial" w:cs="Arial"/>
          <w:sz w:val="23"/>
          <w:szCs w:val="23"/>
        </w:rPr>
        <w:t>cele</w:t>
      </w:r>
      <w:proofErr w:type="spellEnd"/>
      <w:r w:rsidR="007879A2" w:rsidRPr="00A03938">
        <w:rPr>
          <w:rFonts w:ascii="Arial" w:hAnsi="Arial" w:cs="Arial"/>
          <w:sz w:val="23"/>
          <w:szCs w:val="23"/>
        </w:rPr>
        <w:t xml:space="preserve"> </w:t>
      </w:r>
      <w:r w:rsidR="007879A2" w:rsidRPr="00A03938">
        <w:rPr>
          <w:rFonts w:ascii="Arial" w:hAnsi="Arial" w:cs="Arial"/>
          <w:b/>
          <w:sz w:val="23"/>
          <w:szCs w:val="23"/>
        </w:rPr>
        <w:t xml:space="preserve">70 </w:t>
      </w:r>
      <w:proofErr w:type="gramStart"/>
      <w:r w:rsidR="007879A2" w:rsidRPr="00A03938">
        <w:rPr>
          <w:rFonts w:ascii="Arial" w:hAnsi="Arial" w:cs="Arial"/>
          <w:b/>
          <w:sz w:val="23"/>
          <w:szCs w:val="23"/>
        </w:rPr>
        <w:t>CIM</w:t>
      </w:r>
      <w:r w:rsidR="007879A2" w:rsidRPr="00A03938">
        <w:rPr>
          <w:rFonts w:ascii="Arial" w:hAnsi="Arial" w:cs="Arial"/>
          <w:sz w:val="23"/>
          <w:szCs w:val="23"/>
        </w:rPr>
        <w:t xml:space="preserve"> ,</w:t>
      </w:r>
      <w:proofErr w:type="gramEnd"/>
      <w:r w:rsidR="007879A2" w:rsidRPr="00A03938">
        <w:rPr>
          <w:rFonts w:ascii="Arial" w:hAnsi="Arial" w:cs="Arial"/>
          <w:sz w:val="23"/>
          <w:szCs w:val="23"/>
        </w:rPr>
        <w:t xml:space="preserve"> </w:t>
      </w:r>
      <w:r w:rsidRPr="00A03938">
        <w:rPr>
          <w:rFonts w:ascii="Arial" w:hAnsi="Arial" w:cs="Arial"/>
          <w:sz w:val="23"/>
          <w:szCs w:val="23"/>
        </w:rPr>
        <w:t>DAPP/</w:t>
      </w:r>
      <w:proofErr w:type="spellStart"/>
      <w:r w:rsidRPr="00A03938">
        <w:rPr>
          <w:rFonts w:ascii="Arial" w:hAnsi="Arial" w:cs="Arial"/>
          <w:sz w:val="23"/>
          <w:szCs w:val="23"/>
        </w:rPr>
        <w:t>reprezentanți</w:t>
      </w:r>
      <w:r w:rsidR="007879A2" w:rsidRPr="00A03938">
        <w:rPr>
          <w:rFonts w:ascii="Arial" w:hAnsi="Arial" w:cs="Arial"/>
          <w:sz w:val="23"/>
          <w:szCs w:val="23"/>
        </w:rPr>
        <w:t>i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au </w:t>
      </w:r>
      <w:proofErr w:type="spellStart"/>
      <w:r w:rsidRPr="00A03938">
        <w:rPr>
          <w:rFonts w:ascii="Arial" w:hAnsi="Arial" w:cs="Arial"/>
          <w:sz w:val="23"/>
          <w:szCs w:val="23"/>
        </w:rPr>
        <w:t>depus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dosare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A03938">
        <w:rPr>
          <w:rFonts w:ascii="Arial" w:hAnsi="Arial" w:cs="Arial"/>
          <w:sz w:val="23"/>
          <w:szCs w:val="23"/>
        </w:rPr>
        <w:t>aprobare</w:t>
      </w:r>
      <w:proofErr w:type="spellEnd"/>
      <w:r w:rsidRPr="00A03938">
        <w:rPr>
          <w:rFonts w:ascii="Arial" w:hAnsi="Arial" w:cs="Arial"/>
          <w:sz w:val="23"/>
          <w:szCs w:val="23"/>
        </w:rPr>
        <w:t>/</w:t>
      </w:r>
      <w:proofErr w:type="spellStart"/>
      <w:r w:rsidRPr="00A03938">
        <w:rPr>
          <w:rFonts w:ascii="Arial" w:hAnsi="Arial" w:cs="Arial"/>
          <w:sz w:val="23"/>
          <w:szCs w:val="23"/>
        </w:rPr>
        <w:t>actualizare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r w:rsidR="00047143" w:rsidRPr="00A03938">
        <w:rPr>
          <w:rFonts w:ascii="Arial" w:hAnsi="Arial" w:cs="Arial"/>
          <w:sz w:val="23"/>
          <w:szCs w:val="23"/>
        </w:rPr>
        <w:t xml:space="preserve">a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prețurilor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pentru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un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număr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de </w:t>
      </w:r>
      <w:r w:rsidR="00393C76">
        <w:rPr>
          <w:rFonts w:ascii="Arial" w:hAnsi="Arial" w:cs="Arial"/>
          <w:b/>
          <w:sz w:val="23"/>
          <w:szCs w:val="23"/>
        </w:rPr>
        <w:t>25</w:t>
      </w:r>
      <w:r w:rsidR="00047143" w:rsidRPr="00A03938">
        <w:rPr>
          <w:rFonts w:ascii="Arial" w:hAnsi="Arial" w:cs="Arial"/>
          <w:b/>
          <w:sz w:val="23"/>
          <w:szCs w:val="23"/>
        </w:rPr>
        <w:t xml:space="preserve"> CIM</w:t>
      </w:r>
      <w:r w:rsidR="007879A2" w:rsidRPr="00A03938">
        <w:rPr>
          <w:rFonts w:ascii="Arial" w:hAnsi="Arial" w:cs="Arial"/>
          <w:b/>
          <w:sz w:val="23"/>
          <w:szCs w:val="23"/>
        </w:rPr>
        <w:t xml:space="preserve"> (un CIM are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două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apariții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respectiv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două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poziții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 </w:t>
      </w:r>
      <w:r w:rsidR="00393C76">
        <w:rPr>
          <w:rFonts w:ascii="Arial" w:hAnsi="Arial" w:cs="Arial"/>
          <w:b/>
          <w:sz w:val="23"/>
          <w:szCs w:val="23"/>
        </w:rPr>
        <w:t>CATALOG PUBLIC</w:t>
      </w:r>
      <w:r w:rsidR="007879A2" w:rsidRPr="00A03938">
        <w:rPr>
          <w:rFonts w:ascii="Arial" w:hAnsi="Arial" w:cs="Arial"/>
          <w:b/>
          <w:sz w:val="23"/>
          <w:szCs w:val="23"/>
        </w:rPr>
        <w:t>).</w:t>
      </w:r>
      <w:r w:rsidR="007879A2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Indiferent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orice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derulare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ulteri</w:t>
      </w:r>
      <w:r w:rsidR="00913BD0" w:rsidRPr="00A03938">
        <w:rPr>
          <w:rFonts w:ascii="Arial" w:hAnsi="Arial" w:cs="Arial"/>
          <w:sz w:val="23"/>
          <w:szCs w:val="23"/>
        </w:rPr>
        <w:t>oară</w:t>
      </w:r>
      <w:proofErr w:type="spellEnd"/>
      <w:r w:rsidR="00913BD0" w:rsidRPr="00A03938">
        <w:rPr>
          <w:rFonts w:ascii="Arial" w:hAnsi="Arial" w:cs="Arial"/>
          <w:sz w:val="23"/>
          <w:szCs w:val="23"/>
        </w:rPr>
        <w:t xml:space="preserve"> a </w:t>
      </w:r>
      <w:proofErr w:type="spellStart"/>
      <w:r w:rsidR="00913BD0" w:rsidRPr="00A03938">
        <w:rPr>
          <w:rFonts w:ascii="Arial" w:hAnsi="Arial" w:cs="Arial"/>
          <w:sz w:val="23"/>
          <w:szCs w:val="23"/>
        </w:rPr>
        <w:t>procesului</w:t>
      </w:r>
      <w:proofErr w:type="spellEnd"/>
      <w:r w:rsidR="00913BD0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913BD0" w:rsidRPr="00A03938">
        <w:rPr>
          <w:rFonts w:ascii="Arial" w:hAnsi="Arial" w:cs="Arial"/>
          <w:sz w:val="23"/>
          <w:szCs w:val="23"/>
        </w:rPr>
        <w:t>corecție</w:t>
      </w:r>
      <w:proofErr w:type="spellEnd"/>
      <w:r w:rsidR="00913BD0" w:rsidRPr="00A03938">
        <w:rPr>
          <w:rFonts w:ascii="Arial" w:hAnsi="Arial" w:cs="Arial"/>
          <w:sz w:val="23"/>
          <w:szCs w:val="23"/>
        </w:rPr>
        <w:t xml:space="preserve"> a</w:t>
      </w:r>
      <w:r w:rsidR="00D6512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prețurilor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, </w:t>
      </w:r>
      <w:proofErr w:type="spellStart"/>
      <w:proofErr w:type="gramStart"/>
      <w:r w:rsidR="00D65126" w:rsidRPr="00A03938">
        <w:rPr>
          <w:rFonts w:ascii="Arial" w:hAnsi="Arial" w:cs="Arial"/>
          <w:sz w:val="23"/>
          <w:szCs w:val="23"/>
        </w:rPr>
        <w:t>este</w:t>
      </w:r>
      <w:proofErr w:type="spellEnd"/>
      <w:proofErr w:type="gramEnd"/>
      <w:r w:rsidR="00D6512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necesar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 ca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aceste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situații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punctuale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să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 fie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tratate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individualizat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și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 independent de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corecția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65126" w:rsidRPr="00A03938">
        <w:rPr>
          <w:rFonts w:ascii="Arial" w:hAnsi="Arial" w:cs="Arial"/>
          <w:sz w:val="23"/>
          <w:szCs w:val="23"/>
        </w:rPr>
        <w:t>propriu-zisă</w:t>
      </w:r>
      <w:proofErr w:type="spellEnd"/>
      <w:r w:rsidR="00D65126" w:rsidRPr="00A03938">
        <w:rPr>
          <w:rFonts w:ascii="Arial" w:hAnsi="Arial" w:cs="Arial"/>
          <w:sz w:val="23"/>
          <w:szCs w:val="23"/>
        </w:rPr>
        <w:t>.</w:t>
      </w:r>
    </w:p>
    <w:p w:rsidR="00BA0AE1" w:rsidRPr="00A03938" w:rsidRDefault="00BA0AE1" w:rsidP="00A03938">
      <w:pPr>
        <w:autoSpaceDE w:val="0"/>
        <w:autoSpaceDN w:val="0"/>
        <w:adjustRightInd w:val="0"/>
        <w:spacing w:after="0" w:line="276" w:lineRule="auto"/>
        <w:ind w:right="57" w:firstLine="720"/>
        <w:jc w:val="both"/>
        <w:rPr>
          <w:rFonts w:ascii="Arial" w:hAnsi="Arial" w:cs="Arial"/>
          <w:sz w:val="10"/>
          <w:szCs w:val="10"/>
        </w:rPr>
      </w:pPr>
    </w:p>
    <w:p w:rsidR="000A1540" w:rsidRPr="00A03938" w:rsidRDefault="00AA615A" w:rsidP="00A03938">
      <w:pPr>
        <w:autoSpaceDE w:val="0"/>
        <w:autoSpaceDN w:val="0"/>
        <w:adjustRightInd w:val="0"/>
        <w:spacing w:after="0" w:line="276" w:lineRule="auto"/>
        <w:ind w:right="57" w:firstLine="720"/>
        <w:jc w:val="both"/>
        <w:rPr>
          <w:rFonts w:ascii="Arial" w:hAnsi="Arial" w:cs="Arial"/>
          <w:sz w:val="23"/>
          <w:szCs w:val="23"/>
        </w:rPr>
      </w:pPr>
      <w:proofErr w:type="spellStart"/>
      <w:r w:rsidRPr="00A03938">
        <w:rPr>
          <w:rFonts w:ascii="Arial" w:hAnsi="Arial" w:cs="Arial"/>
          <w:sz w:val="23"/>
          <w:szCs w:val="23"/>
        </w:rPr>
        <w:t>N</w:t>
      </w:r>
      <w:r w:rsidR="00194EA0" w:rsidRPr="00A03938">
        <w:rPr>
          <w:rFonts w:ascii="Arial" w:hAnsi="Arial" w:cs="Arial"/>
          <w:sz w:val="23"/>
          <w:szCs w:val="23"/>
        </w:rPr>
        <w:t>ivelurile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preț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au </w:t>
      </w:r>
      <w:proofErr w:type="spellStart"/>
      <w:r w:rsidRPr="00A03938">
        <w:rPr>
          <w:rFonts w:ascii="Arial" w:hAnsi="Arial" w:cs="Arial"/>
          <w:sz w:val="23"/>
          <w:szCs w:val="23"/>
        </w:rPr>
        <w:t>fost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stabilite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în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conformitate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cu </w:t>
      </w:r>
      <w:proofErr w:type="spellStart"/>
      <w:r w:rsidRPr="00A03938">
        <w:rPr>
          <w:rFonts w:ascii="Arial" w:hAnsi="Arial" w:cs="Arial"/>
          <w:sz w:val="23"/>
          <w:szCs w:val="23"/>
        </w:rPr>
        <w:t>prevederile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r w:rsidR="00A03938" w:rsidRPr="00A03938">
        <w:rPr>
          <w:rFonts w:ascii="Arial" w:hAnsi="Arial" w:cs="Arial"/>
          <w:b/>
          <w:sz w:val="23"/>
          <w:szCs w:val="23"/>
        </w:rPr>
        <w:t>art. 5</w:t>
      </w:r>
      <w:r w:rsidR="000A1540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750B71" w:rsidRPr="00A03938">
        <w:rPr>
          <w:rFonts w:ascii="Arial" w:hAnsi="Arial" w:cs="Arial"/>
          <w:b/>
          <w:sz w:val="23"/>
          <w:szCs w:val="23"/>
        </w:rPr>
        <w:t>alin</w:t>
      </w:r>
      <w:proofErr w:type="spellEnd"/>
      <w:r w:rsidR="00750B71" w:rsidRPr="00A03938">
        <w:rPr>
          <w:rFonts w:ascii="Arial" w:hAnsi="Arial" w:cs="Arial"/>
          <w:b/>
          <w:sz w:val="23"/>
          <w:szCs w:val="23"/>
        </w:rPr>
        <w:t>. (</w:t>
      </w:r>
      <w:r w:rsidR="00A03938" w:rsidRPr="00A03938">
        <w:rPr>
          <w:rFonts w:ascii="Arial" w:hAnsi="Arial" w:cs="Arial"/>
          <w:b/>
          <w:sz w:val="23"/>
          <w:szCs w:val="23"/>
        </w:rPr>
        <w:t>10</w:t>
      </w:r>
      <w:r w:rsidR="00750B71" w:rsidRPr="00A03938">
        <w:rPr>
          <w:rFonts w:ascii="Arial" w:hAnsi="Arial" w:cs="Arial"/>
          <w:b/>
          <w:sz w:val="23"/>
          <w:szCs w:val="23"/>
        </w:rPr>
        <w:t xml:space="preserve">) </w:t>
      </w:r>
      <w:proofErr w:type="gramStart"/>
      <w:r w:rsidR="00750B71" w:rsidRPr="00A03938">
        <w:rPr>
          <w:rFonts w:ascii="Arial" w:hAnsi="Arial" w:cs="Arial"/>
          <w:b/>
          <w:sz w:val="23"/>
          <w:szCs w:val="23"/>
        </w:rPr>
        <w:t>din</w:t>
      </w:r>
      <w:proofErr w:type="gramEnd"/>
      <w:r w:rsidR="00750B71" w:rsidRPr="00A03938">
        <w:rPr>
          <w:rFonts w:ascii="Arial" w:hAnsi="Arial" w:cs="Arial"/>
          <w:b/>
          <w:sz w:val="23"/>
          <w:szCs w:val="23"/>
        </w:rPr>
        <w:t xml:space="preserve"> </w:t>
      </w:r>
      <w:r w:rsidR="00A03938" w:rsidRPr="00A03938">
        <w:rPr>
          <w:rFonts w:ascii="Arial" w:hAnsi="Arial" w:cs="Arial"/>
          <w:b/>
          <w:sz w:val="23"/>
          <w:szCs w:val="23"/>
        </w:rPr>
        <w:t xml:space="preserve">NORME </w:t>
      </w:r>
      <w:proofErr w:type="spellStart"/>
      <w:r w:rsidRPr="00A03938">
        <w:rPr>
          <w:rFonts w:ascii="Arial" w:hAnsi="Arial" w:cs="Arial"/>
          <w:sz w:val="23"/>
          <w:szCs w:val="23"/>
        </w:rPr>
        <w:t>și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r w:rsidR="00047143" w:rsidRPr="00A03938">
        <w:rPr>
          <w:rFonts w:ascii="Arial" w:hAnsi="Arial" w:cs="Arial"/>
          <w:sz w:val="23"/>
          <w:szCs w:val="23"/>
        </w:rPr>
        <w:t xml:space="preserve">a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fost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luat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în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considerare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cursul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mediu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r w:rsidR="00047143" w:rsidRPr="00A03938">
        <w:rPr>
          <w:rFonts w:ascii="Arial" w:hAnsi="Arial" w:cs="Arial"/>
          <w:sz w:val="23"/>
          <w:szCs w:val="23"/>
        </w:rPr>
        <w:t xml:space="preserve">de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schimb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valutar</w:t>
      </w:r>
      <w:proofErr w:type="spellEnd"/>
      <w:r w:rsidR="00F87936" w:rsidRPr="00A03938">
        <w:rPr>
          <w:rFonts w:ascii="Arial" w:hAnsi="Arial" w:cs="Arial"/>
          <w:sz w:val="23"/>
          <w:szCs w:val="23"/>
        </w:rPr>
        <w:t xml:space="preserve"> al BNR </w:t>
      </w:r>
      <w:proofErr w:type="spellStart"/>
      <w:r w:rsidR="00F87936" w:rsidRPr="00A03938">
        <w:rPr>
          <w:rFonts w:ascii="Arial" w:hAnsi="Arial" w:cs="Arial"/>
          <w:sz w:val="23"/>
          <w:szCs w:val="23"/>
        </w:rPr>
        <w:t>aferent</w:t>
      </w:r>
      <w:proofErr w:type="spellEnd"/>
      <w:r w:rsidR="00F87936" w:rsidRPr="00A03938">
        <w:rPr>
          <w:rFonts w:ascii="Arial" w:hAnsi="Arial" w:cs="Arial"/>
          <w:sz w:val="23"/>
          <w:szCs w:val="23"/>
        </w:rPr>
        <w:t xml:space="preserve"> T1 20</w:t>
      </w:r>
      <w:r w:rsidR="007879A2" w:rsidRPr="00A03938">
        <w:rPr>
          <w:rFonts w:ascii="Arial" w:hAnsi="Arial" w:cs="Arial"/>
          <w:sz w:val="23"/>
          <w:szCs w:val="23"/>
        </w:rPr>
        <w:t>21</w:t>
      </w:r>
      <w:r w:rsidRPr="00A03938">
        <w:rPr>
          <w:rFonts w:ascii="Arial" w:hAnsi="Arial" w:cs="Arial"/>
          <w:sz w:val="23"/>
          <w:szCs w:val="23"/>
        </w:rPr>
        <w:t xml:space="preserve">. </w:t>
      </w:r>
    </w:p>
    <w:p w:rsidR="000A1540" w:rsidRPr="00A03938" w:rsidRDefault="00A03938" w:rsidP="00A03938">
      <w:pPr>
        <w:autoSpaceDE w:val="0"/>
        <w:autoSpaceDN w:val="0"/>
        <w:adjustRightInd w:val="0"/>
        <w:spacing w:after="0" w:line="276" w:lineRule="auto"/>
        <w:ind w:right="57" w:firstLine="720"/>
        <w:jc w:val="both"/>
        <w:rPr>
          <w:rFonts w:ascii="Arial" w:hAnsi="Arial" w:cs="Arial"/>
          <w:b/>
          <w:i/>
          <w:sz w:val="23"/>
          <w:szCs w:val="23"/>
        </w:rPr>
      </w:pPr>
      <w:r w:rsidRPr="00A03938">
        <w:rPr>
          <w:rStyle w:val="rvts2"/>
          <w:rFonts w:ascii="Arial" w:hAnsi="Arial" w:cs="Arial"/>
          <w:b/>
          <w:sz w:val="23"/>
          <w:szCs w:val="23"/>
        </w:rPr>
        <w:t>Art. 5</w:t>
      </w:r>
      <w:r w:rsidR="00750B71" w:rsidRPr="00A03938">
        <w:rPr>
          <w:rStyle w:val="rvts2"/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750B71" w:rsidRPr="00A03938">
        <w:rPr>
          <w:rStyle w:val="rvts2"/>
          <w:rFonts w:ascii="Arial" w:hAnsi="Arial" w:cs="Arial"/>
          <w:b/>
          <w:sz w:val="23"/>
          <w:szCs w:val="23"/>
        </w:rPr>
        <w:t>alin</w:t>
      </w:r>
      <w:proofErr w:type="spellEnd"/>
      <w:r w:rsidR="00750B71" w:rsidRPr="00A03938">
        <w:rPr>
          <w:rStyle w:val="rvts2"/>
          <w:rFonts w:ascii="Arial" w:hAnsi="Arial" w:cs="Arial"/>
          <w:b/>
          <w:sz w:val="23"/>
          <w:szCs w:val="23"/>
        </w:rPr>
        <w:t>. (</w:t>
      </w:r>
      <w:r w:rsidRPr="00A03938">
        <w:rPr>
          <w:rStyle w:val="rvts2"/>
          <w:rFonts w:ascii="Arial" w:hAnsi="Arial" w:cs="Arial"/>
          <w:b/>
          <w:sz w:val="23"/>
          <w:szCs w:val="23"/>
        </w:rPr>
        <w:t>10</w:t>
      </w:r>
      <w:r w:rsidR="00750B71" w:rsidRPr="00A03938">
        <w:rPr>
          <w:rStyle w:val="rvts2"/>
          <w:rFonts w:ascii="Arial" w:hAnsi="Arial" w:cs="Arial"/>
          <w:b/>
          <w:sz w:val="23"/>
          <w:szCs w:val="23"/>
        </w:rPr>
        <w:t>)</w:t>
      </w:r>
      <w:r w:rsidRPr="00A03938">
        <w:rPr>
          <w:rStyle w:val="rvts2"/>
          <w:rFonts w:ascii="Arial" w:hAnsi="Arial" w:cs="Arial"/>
          <w:b/>
          <w:sz w:val="23"/>
          <w:szCs w:val="23"/>
        </w:rPr>
        <w:t xml:space="preserve">: </w:t>
      </w:r>
      <w:r w:rsidR="00750B71" w:rsidRPr="00AB0E76">
        <w:rPr>
          <w:rStyle w:val="rvts2"/>
          <w:rFonts w:ascii="Arial" w:hAnsi="Arial" w:cs="Arial"/>
          <w:b/>
          <w:i/>
          <w:sz w:val="23"/>
          <w:szCs w:val="23"/>
        </w:rPr>
        <w:t>“</w:t>
      </w:r>
      <w:proofErr w:type="spellStart"/>
      <w:r w:rsidR="00AB0E76" w:rsidRPr="00AB0E76">
        <w:rPr>
          <w:rStyle w:val="rvts13"/>
          <w:rFonts w:ascii="Arial" w:hAnsi="Arial" w:cs="Arial"/>
          <w:i/>
        </w:rPr>
        <w:t>În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situaţia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în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care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deţinătorul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APP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sau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reprezentantul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în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al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cărui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portofoliu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există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medicamente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ale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căror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preţuri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au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fost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aprobate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în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condiţiile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alin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. (7)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comunică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ministerului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acceptarea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preţului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stabilit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de minister,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preţul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este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aprobat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la un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nivel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stabilit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conform cu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prevederile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prezentelor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norme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,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diminuat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cu 5%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pentru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o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perioadă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de 12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luni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,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aplicabil</w:t>
      </w:r>
      <w:proofErr w:type="spellEnd"/>
      <w:r w:rsidR="00AB0E76" w:rsidRPr="00AB0E76">
        <w:rPr>
          <w:rStyle w:val="rvts13"/>
          <w:rFonts w:ascii="Arial" w:hAnsi="Arial" w:cs="Arial"/>
          <w:i/>
        </w:rPr>
        <w:t xml:space="preserve"> de la data </w:t>
      </w:r>
      <w:proofErr w:type="spellStart"/>
      <w:r w:rsidR="00AB0E76" w:rsidRPr="00AB0E76">
        <w:rPr>
          <w:rStyle w:val="rvts13"/>
          <w:rFonts w:ascii="Arial" w:hAnsi="Arial" w:cs="Arial"/>
          <w:i/>
        </w:rPr>
        <w:t>aprobării</w:t>
      </w:r>
      <w:proofErr w:type="spellEnd"/>
      <w:r w:rsidR="00AB0E76" w:rsidRPr="00AB0E76">
        <w:rPr>
          <w:rStyle w:val="rvts13"/>
          <w:rFonts w:ascii="Arial" w:hAnsi="Arial" w:cs="Arial"/>
        </w:rPr>
        <w:t>.</w:t>
      </w:r>
      <w:r w:rsidR="00750B71" w:rsidRPr="00AB0E76">
        <w:rPr>
          <w:rStyle w:val="rvts2"/>
          <w:rFonts w:ascii="Arial" w:hAnsi="Arial" w:cs="Arial"/>
          <w:b/>
          <w:i/>
          <w:sz w:val="23"/>
          <w:szCs w:val="23"/>
        </w:rPr>
        <w:t>”</w:t>
      </w:r>
    </w:p>
    <w:p w:rsidR="000A1540" w:rsidRPr="00A03938" w:rsidRDefault="000A1540" w:rsidP="00500BD1">
      <w:pPr>
        <w:autoSpaceDE w:val="0"/>
        <w:autoSpaceDN w:val="0"/>
        <w:adjustRightInd w:val="0"/>
        <w:spacing w:after="0" w:line="276" w:lineRule="auto"/>
        <w:ind w:right="57" w:firstLine="720"/>
        <w:jc w:val="both"/>
        <w:rPr>
          <w:rFonts w:ascii="Arial" w:hAnsi="Arial" w:cs="Arial"/>
          <w:sz w:val="10"/>
          <w:szCs w:val="10"/>
        </w:rPr>
      </w:pPr>
    </w:p>
    <w:p w:rsidR="00BA0AE1" w:rsidRPr="00A03938" w:rsidRDefault="00750B71" w:rsidP="00BA0AE1">
      <w:pPr>
        <w:autoSpaceDE w:val="0"/>
        <w:autoSpaceDN w:val="0"/>
        <w:adjustRightInd w:val="0"/>
        <w:spacing w:after="0" w:line="276" w:lineRule="auto"/>
        <w:ind w:right="57" w:firstLine="720"/>
        <w:jc w:val="both"/>
        <w:rPr>
          <w:rFonts w:ascii="Arial" w:hAnsi="Arial" w:cs="Arial"/>
          <w:sz w:val="23"/>
          <w:szCs w:val="23"/>
        </w:rPr>
      </w:pPr>
      <w:proofErr w:type="spellStart"/>
      <w:r w:rsidRPr="00A03938">
        <w:rPr>
          <w:rFonts w:ascii="Arial" w:hAnsi="Arial" w:cs="Arial"/>
          <w:sz w:val="23"/>
          <w:szCs w:val="23"/>
        </w:rPr>
        <w:t>Prin</w:t>
      </w:r>
      <w:proofErr w:type="spellEnd"/>
      <w:r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03938">
        <w:rPr>
          <w:rFonts w:ascii="Arial" w:hAnsi="Arial" w:cs="Arial"/>
          <w:sz w:val="23"/>
          <w:szCs w:val="23"/>
        </w:rPr>
        <w:t>urmare</w:t>
      </w:r>
      <w:proofErr w:type="spellEnd"/>
      <w:r w:rsidRPr="00A03938">
        <w:rPr>
          <w:rFonts w:ascii="Arial" w:hAnsi="Arial" w:cs="Arial"/>
          <w:sz w:val="23"/>
          <w:szCs w:val="23"/>
        </w:rPr>
        <w:t>,</w:t>
      </w:r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pentru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situația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punctuală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prezentă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a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fost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aplicată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regula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diminuării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cu 5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procente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a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valorilor</w:t>
      </w:r>
      <w:proofErr w:type="spellEnd"/>
      <w:r w:rsidR="002506B5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2506B5" w:rsidRPr="00A03938">
        <w:rPr>
          <w:rFonts w:ascii="Arial" w:hAnsi="Arial" w:cs="Arial"/>
          <w:sz w:val="23"/>
          <w:szCs w:val="23"/>
        </w:rPr>
        <w:t>referință</w:t>
      </w:r>
      <w:proofErr w:type="spellEnd"/>
      <w:r w:rsidR="00C4690E" w:rsidRPr="00A03938">
        <w:rPr>
          <w:rFonts w:ascii="Arial" w:hAnsi="Arial" w:cs="Arial"/>
          <w:sz w:val="23"/>
          <w:szCs w:val="23"/>
        </w:rPr>
        <w:t xml:space="preserve"> a </w:t>
      </w:r>
      <w:proofErr w:type="spellStart"/>
      <w:r w:rsidR="00C4690E" w:rsidRPr="00A03938">
        <w:rPr>
          <w:rFonts w:ascii="Arial" w:hAnsi="Arial" w:cs="Arial"/>
          <w:sz w:val="23"/>
          <w:szCs w:val="23"/>
        </w:rPr>
        <w:t>prețului</w:t>
      </w:r>
      <w:proofErr w:type="spellEnd"/>
      <w:r w:rsidR="00C4690E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C4690E" w:rsidRPr="00A03938">
        <w:rPr>
          <w:rFonts w:ascii="Arial" w:hAnsi="Arial" w:cs="Arial"/>
          <w:sz w:val="23"/>
          <w:szCs w:val="23"/>
        </w:rPr>
        <w:t>producător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respectiv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valoarea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E654B">
        <w:rPr>
          <w:rFonts w:ascii="Arial" w:hAnsi="Arial" w:cs="Arial"/>
          <w:sz w:val="23"/>
          <w:szCs w:val="23"/>
        </w:rPr>
        <w:t>mediei</w:t>
      </w:r>
      <w:proofErr w:type="spellEnd"/>
      <w:r w:rsidR="008E654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E654B">
        <w:rPr>
          <w:rFonts w:ascii="Arial" w:hAnsi="Arial" w:cs="Arial"/>
          <w:sz w:val="23"/>
          <w:szCs w:val="23"/>
        </w:rPr>
        <w:t>celor</w:t>
      </w:r>
      <w:proofErr w:type="spellEnd"/>
      <w:r w:rsidR="008E654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E654B">
        <w:rPr>
          <w:rFonts w:ascii="Arial" w:hAnsi="Arial" w:cs="Arial"/>
          <w:sz w:val="23"/>
          <w:szCs w:val="23"/>
        </w:rPr>
        <w:t>mai</w:t>
      </w:r>
      <w:proofErr w:type="spellEnd"/>
      <w:r w:rsidR="008E654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E654B">
        <w:rPr>
          <w:rFonts w:ascii="Arial" w:hAnsi="Arial" w:cs="Arial"/>
          <w:sz w:val="23"/>
          <w:szCs w:val="23"/>
        </w:rPr>
        <w:t>mici</w:t>
      </w:r>
      <w:proofErr w:type="spellEnd"/>
      <w:r w:rsidR="008E654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E654B">
        <w:rPr>
          <w:rFonts w:ascii="Arial" w:hAnsi="Arial" w:cs="Arial"/>
          <w:sz w:val="23"/>
          <w:szCs w:val="23"/>
        </w:rPr>
        <w:t>trei</w:t>
      </w:r>
      <w:proofErr w:type="spellEnd"/>
      <w:r w:rsidR="008E654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E654B">
        <w:rPr>
          <w:rFonts w:ascii="Arial" w:hAnsi="Arial" w:cs="Arial"/>
          <w:sz w:val="23"/>
          <w:szCs w:val="23"/>
        </w:rPr>
        <w:t>prețuri</w:t>
      </w:r>
      <w:proofErr w:type="spellEnd"/>
      <w:r w:rsidR="008E654B" w:rsidRPr="00A03938">
        <w:rPr>
          <w:rFonts w:ascii="Arial" w:hAnsi="Arial" w:cs="Arial"/>
          <w:sz w:val="23"/>
          <w:szCs w:val="23"/>
        </w:rPr>
        <w:t xml:space="preserve"> </w:t>
      </w:r>
      <w:r w:rsidR="00047143" w:rsidRPr="00A03938">
        <w:rPr>
          <w:rFonts w:ascii="Arial" w:hAnsi="Arial" w:cs="Arial"/>
          <w:sz w:val="23"/>
          <w:szCs w:val="23"/>
        </w:rPr>
        <w:t xml:space="preserve">ca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urmare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</w:t>
      </w:r>
      <w:r w:rsidR="002506B5" w:rsidRPr="00A03938">
        <w:rPr>
          <w:rFonts w:ascii="Arial" w:hAnsi="Arial" w:cs="Arial"/>
          <w:sz w:val="23"/>
          <w:szCs w:val="23"/>
        </w:rPr>
        <w:t xml:space="preserve">a </w:t>
      </w:r>
      <w:proofErr w:type="spellStart"/>
      <w:r w:rsidR="002506B5" w:rsidRPr="00A03938">
        <w:rPr>
          <w:rFonts w:ascii="Arial" w:hAnsi="Arial" w:cs="Arial"/>
          <w:sz w:val="23"/>
          <w:szCs w:val="23"/>
        </w:rPr>
        <w:t>analizei</w:t>
      </w:r>
      <w:proofErr w:type="spellEnd"/>
      <w:r w:rsidR="002506B5" w:rsidRPr="00A03938">
        <w:rPr>
          <w:rFonts w:ascii="Arial" w:hAnsi="Arial" w:cs="Arial"/>
          <w:sz w:val="23"/>
          <w:szCs w:val="23"/>
        </w:rPr>
        <w:t xml:space="preserve"> comparative cu </w:t>
      </w:r>
      <w:proofErr w:type="spellStart"/>
      <w:r w:rsidR="002506B5" w:rsidRPr="00A03938">
        <w:rPr>
          <w:rFonts w:ascii="Arial" w:hAnsi="Arial" w:cs="Arial"/>
          <w:sz w:val="23"/>
          <w:szCs w:val="23"/>
        </w:rPr>
        <w:t>prețurile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din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cele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12 </w:t>
      </w:r>
      <w:proofErr w:type="spellStart"/>
      <w:r w:rsidR="00047143" w:rsidRPr="00A03938">
        <w:rPr>
          <w:rFonts w:ascii="Arial" w:hAnsi="Arial" w:cs="Arial"/>
          <w:sz w:val="23"/>
          <w:szCs w:val="23"/>
        </w:rPr>
        <w:t>țări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2506B5" w:rsidRPr="00A03938">
        <w:rPr>
          <w:rFonts w:ascii="Arial" w:hAnsi="Arial" w:cs="Arial"/>
          <w:sz w:val="23"/>
          <w:szCs w:val="23"/>
        </w:rPr>
        <w:t>comparație</w:t>
      </w:r>
      <w:proofErr w:type="spellEnd"/>
      <w:r w:rsidR="00047143" w:rsidRPr="00A03938">
        <w:rPr>
          <w:rFonts w:ascii="Arial" w:hAnsi="Arial" w:cs="Arial"/>
          <w:sz w:val="23"/>
          <w:szCs w:val="23"/>
        </w:rPr>
        <w:t xml:space="preserve">. </w:t>
      </w:r>
    </w:p>
    <w:p w:rsidR="00500BD1" w:rsidRPr="00A03938" w:rsidRDefault="00500BD1" w:rsidP="00500BD1">
      <w:pPr>
        <w:autoSpaceDE w:val="0"/>
        <w:autoSpaceDN w:val="0"/>
        <w:adjustRightInd w:val="0"/>
        <w:spacing w:after="0" w:line="276" w:lineRule="auto"/>
        <w:ind w:right="57" w:firstLine="720"/>
        <w:jc w:val="both"/>
        <w:rPr>
          <w:rFonts w:ascii="Arial" w:hAnsi="Arial" w:cs="Arial"/>
          <w:sz w:val="10"/>
          <w:szCs w:val="10"/>
        </w:rPr>
      </w:pPr>
    </w:p>
    <w:p w:rsidR="003B681D" w:rsidRPr="00A03938" w:rsidRDefault="00C65091" w:rsidP="00500BD1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57"/>
        <w:jc w:val="both"/>
        <w:rPr>
          <w:rFonts w:ascii="Arial" w:hAnsi="Arial" w:cs="Arial"/>
          <w:b/>
          <w:sz w:val="23"/>
          <w:szCs w:val="23"/>
        </w:rPr>
      </w:pPr>
      <w:r w:rsidRPr="00A03938">
        <w:rPr>
          <w:rFonts w:ascii="Arial" w:hAnsi="Arial" w:cs="Arial"/>
          <w:b/>
          <w:sz w:val="23"/>
          <w:szCs w:val="23"/>
          <w:lang w:val="ro-RO"/>
        </w:rPr>
        <w:t xml:space="preserve"> </w:t>
      </w:r>
      <w:r w:rsidR="008638CE" w:rsidRPr="00A03938">
        <w:rPr>
          <w:rFonts w:ascii="Arial" w:hAnsi="Arial" w:cs="Arial"/>
          <w:b/>
          <w:sz w:val="23"/>
          <w:szCs w:val="23"/>
          <w:lang w:val="ro-RO"/>
        </w:rPr>
        <w:t xml:space="preserve">          </w:t>
      </w:r>
      <w:r w:rsidR="00B32103" w:rsidRPr="00A03938">
        <w:rPr>
          <w:rFonts w:ascii="Arial" w:hAnsi="Arial" w:cs="Arial"/>
          <w:b/>
          <w:sz w:val="23"/>
          <w:szCs w:val="23"/>
          <w:lang w:val="ro-RO"/>
        </w:rPr>
        <w:t xml:space="preserve"> </w:t>
      </w:r>
      <w:r w:rsidR="003B681D" w:rsidRPr="00A03938">
        <w:rPr>
          <w:rFonts w:ascii="Arial" w:hAnsi="Arial" w:cs="Arial"/>
          <w:b/>
          <w:sz w:val="23"/>
          <w:szCs w:val="23"/>
          <w:lang w:val="ro-RO"/>
        </w:rPr>
        <w:t>Pe cale de consecință</w:t>
      </w:r>
      <w:r w:rsidRPr="00A03938">
        <w:rPr>
          <w:rFonts w:ascii="Arial" w:hAnsi="Arial" w:cs="Arial"/>
          <w:b/>
          <w:sz w:val="23"/>
          <w:szCs w:val="23"/>
          <w:lang w:val="ro-RO"/>
        </w:rPr>
        <w:t xml:space="preserve">, proiectul de ordin prevede modificarea </w:t>
      </w:r>
      <w:r w:rsidR="00614F98" w:rsidRPr="00A03938">
        <w:rPr>
          <w:rFonts w:ascii="Arial" w:hAnsi="Arial" w:cs="Arial"/>
          <w:b/>
          <w:sz w:val="23"/>
          <w:szCs w:val="23"/>
          <w:lang w:val="ro-RO"/>
        </w:rPr>
        <w:t>Anexe</w:t>
      </w:r>
      <w:r w:rsidR="002506B5" w:rsidRPr="00A03938">
        <w:rPr>
          <w:rFonts w:ascii="Arial" w:hAnsi="Arial" w:cs="Arial"/>
          <w:b/>
          <w:sz w:val="23"/>
          <w:szCs w:val="23"/>
          <w:lang w:val="ro-RO"/>
        </w:rPr>
        <w:t>i</w:t>
      </w:r>
      <w:r w:rsidR="000526A2">
        <w:rPr>
          <w:rFonts w:ascii="Arial" w:hAnsi="Arial" w:cs="Arial"/>
          <w:b/>
          <w:sz w:val="23"/>
          <w:szCs w:val="23"/>
          <w:lang w:val="ro-RO"/>
        </w:rPr>
        <w:t xml:space="preserve"> </w:t>
      </w:r>
      <w:r w:rsidRPr="00A03938">
        <w:rPr>
          <w:rFonts w:ascii="Arial" w:hAnsi="Arial" w:cs="Arial"/>
          <w:b/>
          <w:sz w:val="23"/>
          <w:szCs w:val="23"/>
          <w:lang w:val="ro-RO"/>
        </w:rPr>
        <w:t xml:space="preserve">la Ordinul ministrului sănătății nr. </w:t>
      </w:r>
      <w:r w:rsidR="000526A2">
        <w:rPr>
          <w:rFonts w:ascii="Arial" w:hAnsi="Arial" w:cs="Arial"/>
          <w:b/>
          <w:sz w:val="23"/>
          <w:szCs w:val="23"/>
          <w:lang w:val="ro-RO"/>
        </w:rPr>
        <w:t>509</w:t>
      </w:r>
      <w:r w:rsidR="007879A2" w:rsidRPr="00A03938">
        <w:rPr>
          <w:rFonts w:ascii="Arial" w:hAnsi="Arial" w:cs="Arial"/>
          <w:b/>
          <w:sz w:val="23"/>
          <w:szCs w:val="23"/>
          <w:lang w:val="ro-RO"/>
        </w:rPr>
        <w:t>/2022</w:t>
      </w:r>
      <w:r w:rsidR="00562B21" w:rsidRPr="00A03938">
        <w:rPr>
          <w:rFonts w:ascii="Arial" w:hAnsi="Arial" w:cs="Arial"/>
          <w:b/>
          <w:sz w:val="23"/>
          <w:szCs w:val="23"/>
          <w:lang w:val="ro-RO"/>
        </w:rPr>
        <w:t xml:space="preserve"> </w:t>
      </w:r>
      <w:r w:rsidR="003B681D" w:rsidRPr="00A03938">
        <w:rPr>
          <w:rFonts w:ascii="Arial" w:hAnsi="Arial" w:cs="Arial"/>
          <w:b/>
          <w:sz w:val="23"/>
          <w:szCs w:val="23"/>
          <w:lang w:val="ro-RO"/>
        </w:rPr>
        <w:t xml:space="preserve">prin </w:t>
      </w:r>
      <w:r w:rsidR="00562B21" w:rsidRPr="00A03938">
        <w:rPr>
          <w:rFonts w:ascii="Arial" w:hAnsi="Arial" w:cs="Arial"/>
          <w:b/>
          <w:sz w:val="23"/>
          <w:szCs w:val="23"/>
          <w:u w:val="single"/>
          <w:lang w:val="ro-RO"/>
        </w:rPr>
        <w:t xml:space="preserve">modificarea </w:t>
      </w:r>
      <w:r w:rsidR="003B681D" w:rsidRPr="00A03938">
        <w:rPr>
          <w:rFonts w:ascii="Arial" w:hAnsi="Arial" w:cs="Arial"/>
          <w:b/>
          <w:sz w:val="23"/>
          <w:szCs w:val="23"/>
          <w:u w:val="single"/>
          <w:lang w:val="ro-RO"/>
        </w:rPr>
        <w:t xml:space="preserve">unui număr de </w:t>
      </w:r>
      <w:r w:rsidR="005B62FE">
        <w:rPr>
          <w:rFonts w:ascii="Arial" w:hAnsi="Arial" w:cs="Arial"/>
          <w:b/>
          <w:sz w:val="23"/>
          <w:szCs w:val="23"/>
          <w:u w:val="single"/>
          <w:lang w:val="ro-RO"/>
        </w:rPr>
        <w:t>26</w:t>
      </w:r>
      <w:r w:rsidR="003B681D" w:rsidRPr="00A03938">
        <w:rPr>
          <w:rFonts w:ascii="Arial" w:hAnsi="Arial" w:cs="Arial"/>
          <w:b/>
          <w:sz w:val="23"/>
          <w:szCs w:val="23"/>
          <w:u w:val="single"/>
          <w:lang w:val="ro-RO"/>
        </w:rPr>
        <w:t xml:space="preserve"> </w:t>
      </w:r>
      <w:r w:rsidR="00C4690E" w:rsidRPr="00A03938">
        <w:rPr>
          <w:rFonts w:ascii="Arial" w:hAnsi="Arial" w:cs="Arial"/>
          <w:b/>
          <w:sz w:val="23"/>
          <w:szCs w:val="23"/>
          <w:u w:val="single"/>
          <w:lang w:val="ro-RO"/>
        </w:rPr>
        <w:t xml:space="preserve">de </w:t>
      </w:r>
      <w:r w:rsidR="003B681D" w:rsidRPr="00A03938">
        <w:rPr>
          <w:rFonts w:ascii="Arial" w:hAnsi="Arial" w:cs="Arial"/>
          <w:b/>
          <w:sz w:val="23"/>
          <w:szCs w:val="23"/>
          <w:u w:val="single"/>
          <w:lang w:val="ro-RO"/>
        </w:rPr>
        <w:t>poziții</w:t>
      </w:r>
      <w:r w:rsidR="003B681D" w:rsidRPr="00A03938">
        <w:rPr>
          <w:rFonts w:ascii="Arial" w:hAnsi="Arial" w:cs="Arial"/>
          <w:b/>
          <w:sz w:val="23"/>
          <w:szCs w:val="23"/>
          <w:lang w:val="ro-RO"/>
        </w:rPr>
        <w:t xml:space="preserve">, </w:t>
      </w:r>
      <w:r w:rsidR="00F87936" w:rsidRPr="00A03938">
        <w:rPr>
          <w:rFonts w:ascii="Arial" w:hAnsi="Arial" w:cs="Arial"/>
          <w:b/>
          <w:sz w:val="23"/>
          <w:szCs w:val="23"/>
          <w:lang w:val="ro-RO"/>
        </w:rPr>
        <w:t xml:space="preserve">respectiv </w:t>
      </w:r>
      <w:r w:rsidR="00F87936" w:rsidRPr="00A03938">
        <w:rPr>
          <w:rFonts w:ascii="Arial" w:hAnsi="Arial" w:cs="Arial"/>
          <w:b/>
          <w:sz w:val="23"/>
          <w:szCs w:val="23"/>
          <w:u w:val="single"/>
          <w:lang w:val="ro-RO"/>
        </w:rPr>
        <w:t xml:space="preserve">abrogarea unui număr </w:t>
      </w:r>
      <w:r w:rsidR="00EE3CA4">
        <w:rPr>
          <w:rFonts w:ascii="Arial" w:hAnsi="Arial" w:cs="Arial"/>
          <w:b/>
          <w:sz w:val="23"/>
          <w:szCs w:val="23"/>
          <w:u w:val="single"/>
          <w:lang w:val="ro-RO"/>
        </w:rPr>
        <w:t>49</w:t>
      </w:r>
      <w:r w:rsidR="00F87936" w:rsidRPr="00A03938">
        <w:rPr>
          <w:rFonts w:ascii="Arial" w:hAnsi="Arial" w:cs="Arial"/>
          <w:b/>
          <w:sz w:val="23"/>
          <w:szCs w:val="23"/>
          <w:u w:val="single"/>
          <w:lang w:val="ro-RO"/>
        </w:rPr>
        <w:t xml:space="preserve"> </w:t>
      </w:r>
      <w:r w:rsidR="00C4690E" w:rsidRPr="00A03938">
        <w:rPr>
          <w:rFonts w:ascii="Arial" w:hAnsi="Arial" w:cs="Arial"/>
          <w:b/>
          <w:sz w:val="23"/>
          <w:szCs w:val="23"/>
          <w:u w:val="single"/>
          <w:lang w:val="ro-RO"/>
        </w:rPr>
        <w:t xml:space="preserve">de </w:t>
      </w:r>
      <w:r w:rsidR="00F87936" w:rsidRPr="00A03938">
        <w:rPr>
          <w:rFonts w:ascii="Arial" w:hAnsi="Arial" w:cs="Arial"/>
          <w:b/>
          <w:sz w:val="23"/>
          <w:szCs w:val="23"/>
          <w:u w:val="single"/>
          <w:lang w:val="ro-RO"/>
        </w:rPr>
        <w:t>poziții</w:t>
      </w:r>
      <w:r w:rsidR="00F87936" w:rsidRPr="00A03938">
        <w:rPr>
          <w:rFonts w:ascii="Arial" w:hAnsi="Arial" w:cs="Arial"/>
          <w:b/>
          <w:sz w:val="23"/>
          <w:szCs w:val="23"/>
          <w:lang w:val="ro-RO"/>
        </w:rPr>
        <w:t xml:space="preserve"> de </w:t>
      </w:r>
      <w:r w:rsidR="003B681D" w:rsidRPr="00A03938">
        <w:rPr>
          <w:rFonts w:ascii="Arial" w:hAnsi="Arial" w:cs="Arial"/>
          <w:b/>
          <w:sz w:val="23"/>
          <w:szCs w:val="23"/>
          <w:lang w:val="ro-RO"/>
        </w:rPr>
        <w:t>după cum urmează</w:t>
      </w:r>
      <w:r w:rsidR="003B681D" w:rsidRPr="00A03938">
        <w:rPr>
          <w:rFonts w:ascii="Arial" w:hAnsi="Arial" w:cs="Arial"/>
          <w:b/>
          <w:sz w:val="23"/>
          <w:szCs w:val="23"/>
        </w:rPr>
        <w:t>:</w:t>
      </w:r>
    </w:p>
    <w:p w:rsidR="003B681D" w:rsidRPr="00A03938" w:rsidRDefault="003B681D" w:rsidP="00500BD1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57"/>
        <w:jc w:val="both"/>
        <w:rPr>
          <w:rFonts w:ascii="Arial" w:hAnsi="Arial" w:cs="Arial"/>
          <w:b/>
          <w:sz w:val="10"/>
          <w:szCs w:val="10"/>
        </w:rPr>
      </w:pPr>
    </w:p>
    <w:p w:rsidR="003B681D" w:rsidRPr="00A03938" w:rsidRDefault="00934AB6" w:rsidP="007879A2">
      <w:pPr>
        <w:pStyle w:val="ListParagraph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76" w:lineRule="auto"/>
        <w:ind w:right="57"/>
        <w:jc w:val="both"/>
        <w:rPr>
          <w:rFonts w:ascii="Arial" w:hAnsi="Arial" w:cs="Arial"/>
          <w:b/>
          <w:sz w:val="23"/>
          <w:szCs w:val="23"/>
          <w:lang w:val="ro-RO"/>
        </w:rPr>
      </w:pPr>
      <w:proofErr w:type="spellStart"/>
      <w:proofErr w:type="gramStart"/>
      <w:r w:rsidRPr="00A03938">
        <w:rPr>
          <w:rFonts w:ascii="Arial" w:hAnsi="Arial" w:cs="Arial"/>
          <w:b/>
          <w:sz w:val="23"/>
          <w:szCs w:val="23"/>
        </w:rPr>
        <w:t>p</w:t>
      </w:r>
      <w:r w:rsidR="003B681D" w:rsidRPr="00A03938">
        <w:rPr>
          <w:rFonts w:ascii="Arial" w:hAnsi="Arial" w:cs="Arial"/>
          <w:b/>
          <w:sz w:val="23"/>
          <w:szCs w:val="23"/>
        </w:rPr>
        <w:t>ozi</w:t>
      </w:r>
      <w:r w:rsidR="003B681D" w:rsidRPr="00A03938">
        <w:rPr>
          <w:rFonts w:ascii="Arial" w:hAnsi="Arial" w:cs="Arial"/>
          <w:b/>
          <w:sz w:val="23"/>
          <w:szCs w:val="23"/>
          <w:lang w:val="ro-RO"/>
        </w:rPr>
        <w:t>țiile</w:t>
      </w:r>
      <w:proofErr w:type="spellEnd"/>
      <w:proofErr w:type="gramEnd"/>
      <w:r w:rsidR="003B681D" w:rsidRPr="00A03938">
        <w:rPr>
          <w:rFonts w:ascii="Arial" w:hAnsi="Arial" w:cs="Arial"/>
          <w:b/>
          <w:sz w:val="23"/>
          <w:szCs w:val="23"/>
          <w:lang w:val="ro-RO"/>
        </w:rPr>
        <w:t xml:space="preserve"> nr. </w:t>
      </w:r>
      <w:r w:rsidR="005B62FE">
        <w:rPr>
          <w:rFonts w:ascii="Arial" w:hAnsi="Arial" w:cs="Arial"/>
          <w:b/>
          <w:i/>
          <w:sz w:val="23"/>
          <w:szCs w:val="23"/>
          <w:lang w:val="ro-RO"/>
        </w:rPr>
        <w:t xml:space="preserve">209, 210, 681, 1258, 1260,  1950, 1955, 2081, 2083, 2084, 2089, 3591, 3599, 3640, 3928, 3929, 4947, 4948, 4949, 5000, 5158, 5159, 5160, 5486, 5651, 6019 </w:t>
      </w:r>
      <w:r w:rsidR="007879A2" w:rsidRPr="00A03938">
        <w:rPr>
          <w:rFonts w:ascii="Arial" w:hAnsi="Arial" w:cs="Arial"/>
          <w:b/>
          <w:sz w:val="23"/>
          <w:szCs w:val="23"/>
          <w:lang w:val="ro-RO"/>
        </w:rPr>
        <w:t xml:space="preserve"> </w:t>
      </w:r>
      <w:r w:rsidR="00562B21" w:rsidRPr="00A03938">
        <w:rPr>
          <w:rFonts w:ascii="Arial" w:hAnsi="Arial" w:cs="Arial"/>
          <w:b/>
          <w:sz w:val="23"/>
          <w:szCs w:val="23"/>
          <w:lang w:val="ro-RO"/>
        </w:rPr>
        <w:t>se modifică.</w:t>
      </w:r>
    </w:p>
    <w:p w:rsidR="00F87936" w:rsidRDefault="00F87936" w:rsidP="00C4690E">
      <w:pPr>
        <w:pStyle w:val="ListParagraph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76" w:lineRule="auto"/>
        <w:ind w:right="57"/>
        <w:jc w:val="both"/>
        <w:rPr>
          <w:rFonts w:ascii="Arial" w:hAnsi="Arial" w:cs="Arial"/>
          <w:b/>
          <w:sz w:val="23"/>
          <w:szCs w:val="23"/>
          <w:lang w:val="ro-RO"/>
        </w:rPr>
      </w:pPr>
      <w:r w:rsidRPr="00A03938">
        <w:rPr>
          <w:rFonts w:ascii="Arial" w:hAnsi="Arial" w:cs="Arial"/>
          <w:b/>
          <w:sz w:val="23"/>
          <w:szCs w:val="23"/>
          <w:lang w:val="ro-RO"/>
        </w:rPr>
        <w:t>pozițiile nr.</w:t>
      </w:r>
      <w:r w:rsidR="009E2627">
        <w:rPr>
          <w:rFonts w:ascii="Arial" w:hAnsi="Arial" w:cs="Arial"/>
          <w:b/>
          <w:sz w:val="23"/>
          <w:szCs w:val="23"/>
          <w:lang w:val="ro-RO"/>
        </w:rPr>
        <w:t xml:space="preserve"> 180, 181, 475, 494, 1054, 1130, 1692, 1811, 1948, 1952, 2000, 2004, 2090, 2091, 2092, 2093, 2094, 2786, 2787, 2788, 2893, 2894, 2895, 2896, 3077, 3307, 3791, </w:t>
      </w:r>
      <w:r w:rsidR="009E2627">
        <w:rPr>
          <w:rFonts w:ascii="Arial" w:hAnsi="Arial" w:cs="Arial"/>
          <w:b/>
          <w:sz w:val="23"/>
          <w:szCs w:val="23"/>
          <w:lang w:val="ro-RO"/>
        </w:rPr>
        <w:lastRenderedPageBreak/>
        <w:t xml:space="preserve">4030, 4031, 4415, 4583, 4584, 4841, 5001, 5002, 5036, 5261, 5483, 5526, 5531, 5594, 5652,6017, 6018, 6020, 6400, 6413, 6420 și 6425 </w:t>
      </w:r>
      <w:r w:rsidRPr="00A03938">
        <w:rPr>
          <w:rFonts w:ascii="Arial" w:hAnsi="Arial" w:cs="Arial"/>
          <w:b/>
          <w:sz w:val="23"/>
          <w:szCs w:val="23"/>
          <w:lang w:val="ro-RO"/>
        </w:rPr>
        <w:t xml:space="preserve"> </w:t>
      </w:r>
      <w:r w:rsidR="00C4690E" w:rsidRPr="00A03938">
        <w:rPr>
          <w:rFonts w:ascii="Arial" w:hAnsi="Arial" w:cs="Arial"/>
          <w:b/>
          <w:sz w:val="23"/>
          <w:szCs w:val="23"/>
          <w:lang w:val="ro-RO"/>
        </w:rPr>
        <w:t xml:space="preserve">se abrogă. </w:t>
      </w:r>
    </w:p>
    <w:p w:rsidR="00223E31" w:rsidRDefault="00223E31" w:rsidP="00223E31">
      <w:pPr>
        <w:pStyle w:val="ListParagraph"/>
        <w:tabs>
          <w:tab w:val="left" w:pos="810"/>
        </w:tabs>
        <w:autoSpaceDE w:val="0"/>
        <w:autoSpaceDN w:val="0"/>
        <w:adjustRightInd w:val="0"/>
        <w:spacing w:after="0" w:line="276" w:lineRule="auto"/>
        <w:ind w:right="57"/>
        <w:jc w:val="both"/>
        <w:rPr>
          <w:rFonts w:ascii="Arial" w:hAnsi="Arial" w:cs="Arial"/>
          <w:b/>
          <w:sz w:val="23"/>
          <w:szCs w:val="23"/>
          <w:lang w:val="ro-RO"/>
        </w:rPr>
      </w:pPr>
    </w:p>
    <w:p w:rsidR="00223E31" w:rsidRPr="00223E31" w:rsidRDefault="00223E31" w:rsidP="00223E31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57"/>
        <w:jc w:val="both"/>
        <w:rPr>
          <w:rFonts w:ascii="Arial" w:hAnsi="Arial" w:cs="Arial"/>
          <w:b/>
          <w:sz w:val="23"/>
          <w:szCs w:val="23"/>
          <w:lang w:val="ro-RO"/>
        </w:rPr>
      </w:pPr>
    </w:p>
    <w:p w:rsidR="005D413D" w:rsidRPr="00A03938" w:rsidRDefault="00E5315D" w:rsidP="00500BD1">
      <w:pPr>
        <w:pStyle w:val="ListParagraph"/>
        <w:autoSpaceDE w:val="0"/>
        <w:autoSpaceDN w:val="0"/>
        <w:adjustRightInd w:val="0"/>
        <w:spacing w:after="0" w:line="276" w:lineRule="auto"/>
        <w:ind w:left="0" w:right="57" w:firstLine="57"/>
        <w:jc w:val="both"/>
        <w:rPr>
          <w:rFonts w:ascii="Arial" w:hAnsi="Arial" w:cs="Arial"/>
          <w:b/>
          <w:sz w:val="10"/>
          <w:szCs w:val="10"/>
          <w:lang w:val="ro-RO"/>
        </w:rPr>
      </w:pPr>
      <w:r w:rsidRPr="00A03938">
        <w:rPr>
          <w:rFonts w:ascii="Arial" w:hAnsi="Arial" w:cs="Arial"/>
          <w:b/>
          <w:bCs/>
          <w:sz w:val="10"/>
          <w:szCs w:val="10"/>
        </w:rPr>
        <w:t xml:space="preserve">    </w:t>
      </w:r>
      <w:r w:rsidR="00906EDA" w:rsidRPr="00A03938">
        <w:rPr>
          <w:rFonts w:ascii="Arial" w:hAnsi="Arial" w:cs="Arial"/>
          <w:b/>
          <w:bCs/>
          <w:sz w:val="10"/>
          <w:szCs w:val="10"/>
        </w:rPr>
        <w:t xml:space="preserve"> </w:t>
      </w:r>
      <w:r w:rsidR="00906EDA" w:rsidRPr="00A03938">
        <w:rPr>
          <w:rFonts w:ascii="Arial" w:hAnsi="Arial" w:cs="Arial"/>
          <w:bCs/>
          <w:sz w:val="10"/>
          <w:szCs w:val="10"/>
        </w:rPr>
        <w:t xml:space="preserve">             </w:t>
      </w:r>
      <w:r w:rsidR="00906EDA" w:rsidRPr="00A03938">
        <w:rPr>
          <w:rFonts w:ascii="Arial" w:hAnsi="Arial" w:cs="Arial"/>
          <w:b/>
          <w:sz w:val="10"/>
          <w:szCs w:val="10"/>
        </w:rPr>
        <w:t xml:space="preserve">  </w:t>
      </w:r>
    </w:p>
    <w:p w:rsidR="005D413D" w:rsidRPr="00A03938" w:rsidRDefault="00004923" w:rsidP="00EE06A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hanging="567"/>
        <w:jc w:val="both"/>
        <w:rPr>
          <w:rFonts w:ascii="Arial" w:hAnsi="Arial" w:cs="Arial"/>
          <w:b/>
          <w:sz w:val="23"/>
          <w:szCs w:val="23"/>
        </w:rPr>
      </w:pPr>
      <w:r w:rsidRPr="00A03938">
        <w:rPr>
          <w:rFonts w:ascii="Arial" w:hAnsi="Arial" w:cs="Arial"/>
          <w:sz w:val="23"/>
          <w:szCs w:val="23"/>
        </w:rPr>
        <w:tab/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Pentru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aceste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considerente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, a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fost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elaborat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b/>
          <w:sz w:val="23"/>
          <w:szCs w:val="23"/>
        </w:rPr>
        <w:t>Ordin</w:t>
      </w:r>
      <w:r w:rsidR="00DB40AD" w:rsidRPr="00A03938">
        <w:rPr>
          <w:rFonts w:ascii="Arial" w:hAnsi="Arial" w:cs="Arial"/>
          <w:b/>
          <w:sz w:val="23"/>
          <w:szCs w:val="23"/>
        </w:rPr>
        <w:t>ul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b/>
          <w:sz w:val="23"/>
          <w:szCs w:val="23"/>
        </w:rPr>
        <w:t>privind</w:t>
      </w:r>
      <w:proofErr w:type="spellEnd"/>
      <w:r w:rsidR="00C65091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934AB6" w:rsidRPr="00A03938">
        <w:rPr>
          <w:rFonts w:ascii="Arial" w:hAnsi="Arial" w:cs="Arial"/>
          <w:b/>
          <w:sz w:val="23"/>
          <w:szCs w:val="23"/>
        </w:rPr>
        <w:t>modificarea</w:t>
      </w:r>
      <w:proofErr w:type="spellEnd"/>
      <w:r w:rsidR="00934AB6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614F98" w:rsidRPr="00A03938">
        <w:rPr>
          <w:rFonts w:ascii="Arial" w:hAnsi="Arial" w:cs="Arial"/>
          <w:b/>
          <w:sz w:val="23"/>
          <w:szCs w:val="23"/>
        </w:rPr>
        <w:t>anexe</w:t>
      </w:r>
      <w:r w:rsidR="00934AB6" w:rsidRPr="00A03938">
        <w:rPr>
          <w:rFonts w:ascii="Arial" w:hAnsi="Arial" w:cs="Arial"/>
          <w:b/>
          <w:sz w:val="23"/>
          <w:szCs w:val="23"/>
        </w:rPr>
        <w:t>i</w:t>
      </w:r>
      <w:proofErr w:type="spellEnd"/>
      <w:r w:rsidR="00935561">
        <w:rPr>
          <w:rFonts w:ascii="Arial" w:hAnsi="Arial" w:cs="Arial"/>
          <w:b/>
          <w:sz w:val="23"/>
          <w:szCs w:val="23"/>
        </w:rPr>
        <w:t xml:space="preserve"> </w:t>
      </w:r>
      <w:r w:rsidR="00C65091" w:rsidRPr="00A03938">
        <w:rPr>
          <w:rFonts w:ascii="Arial" w:hAnsi="Arial" w:cs="Arial"/>
          <w:b/>
          <w:sz w:val="23"/>
          <w:szCs w:val="23"/>
        </w:rPr>
        <w:t xml:space="preserve">la </w:t>
      </w:r>
      <w:proofErr w:type="spellStart"/>
      <w:r w:rsidR="00C65091" w:rsidRPr="00A03938">
        <w:rPr>
          <w:rFonts w:ascii="Arial" w:hAnsi="Arial" w:cs="Arial"/>
          <w:b/>
          <w:sz w:val="23"/>
          <w:szCs w:val="23"/>
        </w:rPr>
        <w:t>O</w:t>
      </w:r>
      <w:r w:rsidR="0088627D" w:rsidRPr="00A03938">
        <w:rPr>
          <w:rFonts w:ascii="Arial" w:hAnsi="Arial" w:cs="Arial"/>
          <w:b/>
          <w:sz w:val="23"/>
          <w:szCs w:val="23"/>
        </w:rPr>
        <w:t>rdinul</w:t>
      </w:r>
      <w:proofErr w:type="spellEnd"/>
      <w:r w:rsidR="0088627D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88627D" w:rsidRPr="00A03938">
        <w:rPr>
          <w:rFonts w:ascii="Arial" w:hAnsi="Arial" w:cs="Arial"/>
          <w:b/>
          <w:sz w:val="23"/>
          <w:szCs w:val="23"/>
        </w:rPr>
        <w:t>ministrului</w:t>
      </w:r>
      <w:proofErr w:type="spellEnd"/>
      <w:r w:rsidR="0088627D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88627D" w:rsidRPr="00A03938">
        <w:rPr>
          <w:rFonts w:ascii="Arial" w:hAnsi="Arial" w:cs="Arial"/>
          <w:b/>
          <w:sz w:val="23"/>
          <w:szCs w:val="23"/>
        </w:rPr>
        <w:t>sănătății</w:t>
      </w:r>
      <w:proofErr w:type="spellEnd"/>
      <w:r w:rsidR="00C65091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F87936" w:rsidRPr="00A03938">
        <w:rPr>
          <w:rFonts w:ascii="Arial" w:hAnsi="Arial" w:cs="Arial"/>
          <w:b/>
          <w:sz w:val="23"/>
          <w:szCs w:val="23"/>
        </w:rPr>
        <w:t>nr</w:t>
      </w:r>
      <w:proofErr w:type="spellEnd"/>
      <w:r w:rsidR="00F87936" w:rsidRPr="00A03938">
        <w:rPr>
          <w:rFonts w:ascii="Arial" w:hAnsi="Arial" w:cs="Arial"/>
          <w:b/>
          <w:sz w:val="23"/>
          <w:szCs w:val="23"/>
        </w:rPr>
        <w:t xml:space="preserve">. </w:t>
      </w:r>
      <w:r w:rsidR="00EE06A7">
        <w:rPr>
          <w:rFonts w:ascii="Arial" w:hAnsi="Arial" w:cs="Arial"/>
          <w:b/>
          <w:sz w:val="23"/>
          <w:szCs w:val="23"/>
        </w:rPr>
        <w:t>509</w:t>
      </w:r>
      <w:r w:rsidR="00F87936" w:rsidRPr="00A03938">
        <w:rPr>
          <w:rFonts w:ascii="Arial" w:hAnsi="Arial" w:cs="Arial"/>
          <w:b/>
          <w:sz w:val="23"/>
          <w:szCs w:val="23"/>
        </w:rPr>
        <w:t>/202</w:t>
      </w:r>
      <w:r w:rsidR="007879A2" w:rsidRPr="00A03938">
        <w:rPr>
          <w:rFonts w:ascii="Arial" w:hAnsi="Arial" w:cs="Arial"/>
          <w:b/>
          <w:sz w:val="23"/>
          <w:szCs w:val="23"/>
        </w:rPr>
        <w:t>2</w:t>
      </w:r>
      <w:r w:rsidR="00F87936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pentru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aprobarea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preţurilor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maximale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ale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medicamentelor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de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uz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uman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valabile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în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România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care pot fi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utilizate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>/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comercializate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exclusiv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de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farmaciile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comunitare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>/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oficinele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locale de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distribuţie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>/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farmaciile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cu circuit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închis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şi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drogheriile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care nu se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află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în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relaţie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contractuală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cu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casele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de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asigurări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de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sănătate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şi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>/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sau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direcţiile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de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sănătate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publică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judeţene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şi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a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municipiului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Bucureşti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sau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>/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şi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cu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Ministerul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Sănătăţii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,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cuprinse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în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</w:t>
      </w:r>
      <w:proofErr w:type="spellStart"/>
      <w:r w:rsidR="00EE06A7" w:rsidRPr="00EE06A7">
        <w:rPr>
          <w:rStyle w:val="rvts1"/>
          <w:rFonts w:ascii="Arial" w:hAnsi="Arial" w:cs="Arial"/>
          <w:sz w:val="23"/>
          <w:szCs w:val="23"/>
        </w:rPr>
        <w:t>Catalogul</w:t>
      </w:r>
      <w:proofErr w:type="spellEnd"/>
      <w:r w:rsidR="00EE06A7" w:rsidRPr="00EE06A7">
        <w:rPr>
          <w:rStyle w:val="rvts1"/>
          <w:rFonts w:ascii="Arial" w:hAnsi="Arial" w:cs="Arial"/>
          <w:sz w:val="23"/>
          <w:szCs w:val="23"/>
        </w:rPr>
        <w:t xml:space="preserve"> public</w:t>
      </w:r>
      <w:r w:rsidR="00500BD1" w:rsidRPr="00A03938">
        <w:rPr>
          <w:rFonts w:ascii="Arial" w:hAnsi="Arial" w:cs="Arial"/>
          <w:b/>
          <w:sz w:val="23"/>
          <w:szCs w:val="23"/>
        </w:rPr>
        <w:t>,</w:t>
      </w:r>
      <w:r w:rsidR="00C65091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C65091" w:rsidRPr="00A03938">
        <w:rPr>
          <w:rFonts w:ascii="Arial" w:hAnsi="Arial" w:cs="Arial"/>
          <w:sz w:val="23"/>
          <w:szCs w:val="23"/>
        </w:rPr>
        <w:t>pe</w:t>
      </w:r>
      <w:proofErr w:type="spellEnd"/>
      <w:r w:rsidR="00C65091" w:rsidRPr="00A03938">
        <w:rPr>
          <w:rFonts w:ascii="Arial" w:hAnsi="Arial" w:cs="Arial"/>
          <w:sz w:val="23"/>
          <w:szCs w:val="23"/>
        </w:rPr>
        <w:t xml:space="preserve"> care – </w:t>
      </w:r>
      <w:proofErr w:type="spellStart"/>
      <w:r w:rsidR="005D413D" w:rsidRPr="00A03938">
        <w:rPr>
          <w:rFonts w:ascii="Arial" w:hAnsi="Arial" w:cs="Arial"/>
          <w:sz w:val="23"/>
          <w:szCs w:val="23"/>
        </w:rPr>
        <w:t>dacă</w:t>
      </w:r>
      <w:proofErr w:type="spellEnd"/>
      <w:r w:rsidR="005D413D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D413D" w:rsidRPr="00A03938">
        <w:rPr>
          <w:rFonts w:ascii="Arial" w:hAnsi="Arial" w:cs="Arial"/>
          <w:sz w:val="23"/>
          <w:szCs w:val="23"/>
        </w:rPr>
        <w:t>sunteţi</w:t>
      </w:r>
      <w:proofErr w:type="spellEnd"/>
      <w:r w:rsidR="005D413D" w:rsidRPr="00A0393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5D413D" w:rsidRPr="00A03938">
        <w:rPr>
          <w:rFonts w:ascii="Arial" w:hAnsi="Arial" w:cs="Arial"/>
          <w:sz w:val="23"/>
          <w:szCs w:val="23"/>
        </w:rPr>
        <w:t>acord</w:t>
      </w:r>
      <w:proofErr w:type="spellEnd"/>
      <w:r w:rsidR="005D413D" w:rsidRPr="00A03938">
        <w:rPr>
          <w:rFonts w:ascii="Arial" w:hAnsi="Arial" w:cs="Arial"/>
          <w:sz w:val="23"/>
          <w:szCs w:val="23"/>
        </w:rPr>
        <w:t xml:space="preserve"> –</w:t>
      </w:r>
      <w:r w:rsidR="00AF5DD0" w:rsidRPr="00A0393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D413D" w:rsidRPr="00A03938">
        <w:rPr>
          <w:rFonts w:ascii="Arial" w:hAnsi="Arial" w:cs="Arial"/>
          <w:b/>
          <w:sz w:val="23"/>
          <w:szCs w:val="23"/>
        </w:rPr>
        <w:t>vă</w:t>
      </w:r>
      <w:proofErr w:type="spellEnd"/>
      <w:r w:rsidR="005D413D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5D413D" w:rsidRPr="00A03938">
        <w:rPr>
          <w:rFonts w:ascii="Arial" w:hAnsi="Arial" w:cs="Arial"/>
          <w:b/>
          <w:sz w:val="23"/>
          <w:szCs w:val="23"/>
        </w:rPr>
        <w:t>rugăm</w:t>
      </w:r>
      <w:proofErr w:type="spellEnd"/>
      <w:r w:rsidR="005D413D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5D413D" w:rsidRPr="00A03938">
        <w:rPr>
          <w:rFonts w:ascii="Arial" w:hAnsi="Arial" w:cs="Arial"/>
          <w:b/>
          <w:sz w:val="23"/>
          <w:szCs w:val="23"/>
        </w:rPr>
        <w:t>să</w:t>
      </w:r>
      <w:proofErr w:type="spellEnd"/>
      <w:r w:rsidR="005D413D" w:rsidRPr="00A03938">
        <w:rPr>
          <w:rFonts w:ascii="Arial" w:hAnsi="Arial" w:cs="Arial"/>
          <w:b/>
          <w:sz w:val="23"/>
          <w:szCs w:val="23"/>
        </w:rPr>
        <w:t xml:space="preserve">-l </w:t>
      </w:r>
      <w:proofErr w:type="spellStart"/>
      <w:r w:rsidR="005D413D" w:rsidRPr="00A03938">
        <w:rPr>
          <w:rFonts w:ascii="Arial" w:hAnsi="Arial" w:cs="Arial"/>
          <w:b/>
          <w:sz w:val="23"/>
          <w:szCs w:val="23"/>
        </w:rPr>
        <w:t>aprobaţi</w:t>
      </w:r>
      <w:proofErr w:type="spellEnd"/>
      <w:r w:rsidR="005D413D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5D413D" w:rsidRPr="00A03938">
        <w:rPr>
          <w:rFonts w:ascii="Arial" w:hAnsi="Arial" w:cs="Arial"/>
          <w:b/>
          <w:sz w:val="23"/>
          <w:szCs w:val="23"/>
        </w:rPr>
        <w:t>în</w:t>
      </w:r>
      <w:proofErr w:type="spellEnd"/>
      <w:r w:rsidR="005D413D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5D413D" w:rsidRPr="00A03938">
        <w:rPr>
          <w:rFonts w:ascii="Arial" w:hAnsi="Arial" w:cs="Arial"/>
          <w:b/>
          <w:sz w:val="23"/>
          <w:szCs w:val="23"/>
        </w:rPr>
        <w:t>vederea</w:t>
      </w:r>
      <w:proofErr w:type="spellEnd"/>
      <w:r w:rsidR="005D413D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934AB6" w:rsidRPr="00A03938">
        <w:rPr>
          <w:rFonts w:ascii="Arial" w:hAnsi="Arial" w:cs="Arial"/>
          <w:b/>
          <w:sz w:val="23"/>
          <w:szCs w:val="23"/>
        </w:rPr>
        <w:t>public</w:t>
      </w:r>
      <w:r w:rsidR="00DB40AD" w:rsidRPr="00A03938">
        <w:rPr>
          <w:rFonts w:ascii="Arial" w:hAnsi="Arial" w:cs="Arial"/>
          <w:b/>
          <w:sz w:val="23"/>
          <w:szCs w:val="23"/>
        </w:rPr>
        <w:t>ării</w:t>
      </w:r>
      <w:proofErr w:type="spellEnd"/>
      <w:r w:rsidR="00934AB6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934AB6" w:rsidRPr="00A03938">
        <w:rPr>
          <w:rFonts w:ascii="Arial" w:hAnsi="Arial" w:cs="Arial"/>
          <w:b/>
          <w:sz w:val="23"/>
          <w:szCs w:val="23"/>
        </w:rPr>
        <w:t>acestuia</w:t>
      </w:r>
      <w:proofErr w:type="spellEnd"/>
      <w:r w:rsidR="00934AB6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DB40AD" w:rsidRPr="00A03938">
        <w:rPr>
          <w:rFonts w:ascii="Arial" w:hAnsi="Arial" w:cs="Arial"/>
          <w:b/>
          <w:sz w:val="23"/>
          <w:szCs w:val="23"/>
        </w:rPr>
        <w:t>în</w:t>
      </w:r>
      <w:proofErr w:type="spellEnd"/>
      <w:r w:rsidR="00DB40AD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pe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pagina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 web a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Ministerului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Sănătății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, la </w:t>
      </w:r>
      <w:proofErr w:type="spellStart"/>
      <w:r w:rsidR="007879A2" w:rsidRPr="00A03938">
        <w:rPr>
          <w:rFonts w:ascii="Arial" w:hAnsi="Arial" w:cs="Arial"/>
          <w:b/>
          <w:sz w:val="23"/>
          <w:szCs w:val="23"/>
        </w:rPr>
        <w:t>secțiunea</w:t>
      </w:r>
      <w:proofErr w:type="spellEnd"/>
      <w:r w:rsidR="007879A2" w:rsidRPr="00A03938">
        <w:rPr>
          <w:rFonts w:ascii="Arial" w:hAnsi="Arial" w:cs="Arial"/>
          <w:b/>
          <w:sz w:val="23"/>
          <w:szCs w:val="23"/>
        </w:rPr>
        <w:t xml:space="preserve"> TRANSPARENȚĂ DECIZIONALĂ. </w:t>
      </w:r>
    </w:p>
    <w:p w:rsidR="00500BD1" w:rsidRPr="00A03938" w:rsidRDefault="0093290D" w:rsidP="00223E31">
      <w:pPr>
        <w:tabs>
          <w:tab w:val="left" w:pos="450"/>
          <w:tab w:val="left" w:pos="709"/>
        </w:tabs>
        <w:autoSpaceDE w:val="0"/>
        <w:autoSpaceDN w:val="0"/>
        <w:adjustRightInd w:val="0"/>
        <w:spacing w:after="0" w:line="276" w:lineRule="auto"/>
        <w:ind w:right="57"/>
        <w:jc w:val="both"/>
        <w:rPr>
          <w:rFonts w:ascii="Arial" w:hAnsi="Arial" w:cs="Arial"/>
          <w:sz w:val="23"/>
          <w:szCs w:val="23"/>
        </w:rPr>
      </w:pPr>
      <w:r w:rsidRPr="00A03938">
        <w:rPr>
          <w:rFonts w:ascii="Arial" w:hAnsi="Arial" w:cs="Arial"/>
          <w:sz w:val="23"/>
          <w:szCs w:val="23"/>
        </w:rPr>
        <w:tab/>
      </w:r>
      <w:r w:rsidR="00BD1DF7" w:rsidRPr="00A03938">
        <w:rPr>
          <w:rFonts w:ascii="Arial" w:hAnsi="Arial" w:cs="Arial"/>
          <w:sz w:val="23"/>
          <w:szCs w:val="23"/>
        </w:rPr>
        <w:t xml:space="preserve">                                   </w:t>
      </w:r>
      <w:r w:rsidR="00750B71" w:rsidRPr="00A03938">
        <w:rPr>
          <w:rFonts w:ascii="Arial" w:hAnsi="Arial" w:cs="Arial"/>
          <w:sz w:val="23"/>
          <w:szCs w:val="23"/>
        </w:rPr>
        <w:t xml:space="preserve">           </w:t>
      </w:r>
    </w:p>
    <w:p w:rsidR="00500BD1" w:rsidRDefault="00500BD1" w:rsidP="00500BD1">
      <w:pPr>
        <w:pStyle w:val="ListParagraph"/>
        <w:autoSpaceDE w:val="0"/>
        <w:autoSpaceDN w:val="0"/>
        <w:adjustRightInd w:val="0"/>
        <w:spacing w:after="0" w:line="276" w:lineRule="auto"/>
        <w:ind w:left="0" w:right="170"/>
        <w:jc w:val="both"/>
        <w:rPr>
          <w:rFonts w:ascii="Arial" w:hAnsi="Arial" w:cs="Arial"/>
          <w:sz w:val="23"/>
          <w:szCs w:val="23"/>
        </w:rPr>
      </w:pPr>
    </w:p>
    <w:p w:rsidR="00223E31" w:rsidRPr="00A03938" w:rsidRDefault="00223E31" w:rsidP="00500BD1">
      <w:pPr>
        <w:pStyle w:val="ListParagraph"/>
        <w:autoSpaceDE w:val="0"/>
        <w:autoSpaceDN w:val="0"/>
        <w:adjustRightInd w:val="0"/>
        <w:spacing w:after="0" w:line="276" w:lineRule="auto"/>
        <w:ind w:left="0" w:right="170"/>
        <w:jc w:val="both"/>
        <w:rPr>
          <w:rFonts w:ascii="Arial" w:hAnsi="Arial" w:cs="Arial"/>
          <w:sz w:val="23"/>
          <w:szCs w:val="23"/>
        </w:rPr>
      </w:pPr>
    </w:p>
    <w:p w:rsidR="00C4690E" w:rsidRPr="00A03938" w:rsidRDefault="00FB70BF" w:rsidP="00500BD1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Arial" w:hAnsi="Arial" w:cs="Arial"/>
          <w:b/>
          <w:sz w:val="23"/>
          <w:szCs w:val="23"/>
        </w:rPr>
      </w:pPr>
      <w:r w:rsidRPr="00A03938">
        <w:rPr>
          <w:rFonts w:ascii="Arial" w:hAnsi="Arial" w:cs="Arial"/>
          <w:b/>
          <w:sz w:val="23"/>
          <w:szCs w:val="23"/>
        </w:rPr>
        <w:t xml:space="preserve">DIRECȚIA </w:t>
      </w:r>
      <w:r w:rsidR="00C4690E" w:rsidRPr="00A03938">
        <w:rPr>
          <w:rFonts w:ascii="Arial" w:hAnsi="Arial" w:cs="Arial"/>
          <w:b/>
          <w:sz w:val="23"/>
          <w:szCs w:val="23"/>
        </w:rPr>
        <w:t>FARMACEUTICĂ ȘI DISPOZITIVE MEDICALE</w:t>
      </w:r>
    </w:p>
    <w:p w:rsidR="00F87936" w:rsidRPr="00A03938" w:rsidRDefault="00F87936" w:rsidP="00500BD1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Arial" w:hAnsi="Arial" w:cs="Arial"/>
          <w:b/>
          <w:sz w:val="23"/>
          <w:szCs w:val="23"/>
        </w:rPr>
      </w:pPr>
    </w:p>
    <w:p w:rsidR="00934AB6" w:rsidRPr="00A03938" w:rsidRDefault="00EE06A7" w:rsidP="00500BD1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MONICA NEGOVAN </w:t>
      </w:r>
    </w:p>
    <w:p w:rsidR="00EE06A7" w:rsidRDefault="00934AB6" w:rsidP="00500BD1">
      <w:pPr>
        <w:tabs>
          <w:tab w:val="left" w:pos="709"/>
          <w:tab w:val="left" w:pos="8647"/>
        </w:tabs>
        <w:spacing w:after="0" w:line="276" w:lineRule="auto"/>
        <w:ind w:right="696"/>
        <w:jc w:val="center"/>
        <w:rPr>
          <w:rFonts w:ascii="Arial" w:hAnsi="Arial" w:cs="Arial"/>
          <w:b/>
          <w:caps/>
          <w:sz w:val="23"/>
          <w:szCs w:val="23"/>
        </w:rPr>
      </w:pPr>
      <w:r w:rsidRPr="00A03938">
        <w:rPr>
          <w:rFonts w:ascii="Arial" w:hAnsi="Arial" w:cs="Arial"/>
          <w:b/>
          <w:caps/>
          <w:sz w:val="23"/>
          <w:szCs w:val="23"/>
        </w:rPr>
        <w:t xml:space="preserve">    </w:t>
      </w:r>
    </w:p>
    <w:p w:rsidR="00F25A9D" w:rsidRPr="00A03938" w:rsidRDefault="00EE06A7" w:rsidP="00500BD1">
      <w:pPr>
        <w:tabs>
          <w:tab w:val="left" w:pos="709"/>
          <w:tab w:val="left" w:pos="8647"/>
        </w:tabs>
        <w:spacing w:after="0" w:line="276" w:lineRule="auto"/>
        <w:ind w:right="696"/>
        <w:jc w:val="center"/>
        <w:rPr>
          <w:rFonts w:ascii="Arial" w:hAnsi="Arial" w:cs="Arial"/>
          <w:b/>
          <w:caps/>
          <w:sz w:val="23"/>
          <w:szCs w:val="23"/>
        </w:rPr>
      </w:pPr>
      <w:r>
        <w:rPr>
          <w:rFonts w:ascii="Arial" w:hAnsi="Arial" w:cs="Arial"/>
          <w:b/>
          <w:caps/>
          <w:sz w:val="23"/>
          <w:szCs w:val="23"/>
        </w:rPr>
        <w:t xml:space="preserve">           </w:t>
      </w:r>
      <w:r w:rsidR="00934AB6" w:rsidRPr="00A03938">
        <w:rPr>
          <w:rFonts w:ascii="Arial" w:hAnsi="Arial" w:cs="Arial"/>
          <w:b/>
          <w:caps/>
          <w:sz w:val="23"/>
          <w:szCs w:val="23"/>
        </w:rPr>
        <w:t xml:space="preserve"> </w:t>
      </w:r>
      <w:r w:rsidR="00FB70BF" w:rsidRPr="00A03938">
        <w:rPr>
          <w:rFonts w:ascii="Arial" w:hAnsi="Arial" w:cs="Arial"/>
          <w:b/>
          <w:caps/>
          <w:sz w:val="23"/>
          <w:szCs w:val="23"/>
        </w:rPr>
        <w:t>DIRECTOR</w:t>
      </w:r>
    </w:p>
    <w:p w:rsidR="00500BD1" w:rsidRPr="00A03938" w:rsidRDefault="00500BD1" w:rsidP="00F25A9D">
      <w:pPr>
        <w:tabs>
          <w:tab w:val="left" w:pos="709"/>
          <w:tab w:val="left" w:pos="8647"/>
        </w:tabs>
        <w:spacing w:line="240" w:lineRule="auto"/>
        <w:ind w:right="696"/>
        <w:jc w:val="center"/>
        <w:rPr>
          <w:rFonts w:ascii="Arial" w:hAnsi="Arial" w:cs="Arial"/>
          <w:b/>
          <w:caps/>
          <w:sz w:val="24"/>
          <w:szCs w:val="24"/>
        </w:rPr>
      </w:pPr>
    </w:p>
    <w:p w:rsidR="00500BD1" w:rsidRDefault="00500BD1" w:rsidP="00F25A9D">
      <w:pPr>
        <w:tabs>
          <w:tab w:val="left" w:pos="709"/>
          <w:tab w:val="left" w:pos="8647"/>
        </w:tabs>
        <w:spacing w:line="240" w:lineRule="auto"/>
        <w:ind w:right="696"/>
        <w:jc w:val="center"/>
        <w:rPr>
          <w:rFonts w:ascii="Arial" w:hAnsi="Arial" w:cs="Arial"/>
          <w:b/>
          <w:caps/>
          <w:sz w:val="24"/>
          <w:szCs w:val="24"/>
        </w:rPr>
      </w:pPr>
    </w:p>
    <w:p w:rsidR="00223E31" w:rsidRPr="00A03938" w:rsidRDefault="00223E31" w:rsidP="00F25A9D">
      <w:pPr>
        <w:tabs>
          <w:tab w:val="left" w:pos="709"/>
          <w:tab w:val="left" w:pos="8647"/>
        </w:tabs>
        <w:spacing w:line="240" w:lineRule="auto"/>
        <w:ind w:right="696"/>
        <w:jc w:val="center"/>
        <w:rPr>
          <w:rFonts w:ascii="Arial" w:hAnsi="Arial" w:cs="Arial"/>
          <w:b/>
          <w:caps/>
          <w:sz w:val="24"/>
          <w:szCs w:val="24"/>
        </w:rPr>
      </w:pPr>
    </w:p>
    <w:p w:rsidR="00BC6073" w:rsidRPr="00A03938" w:rsidRDefault="00243D84" w:rsidP="00500BD1">
      <w:pPr>
        <w:tabs>
          <w:tab w:val="left" w:pos="709"/>
          <w:tab w:val="left" w:pos="8647"/>
        </w:tabs>
        <w:spacing w:line="240" w:lineRule="auto"/>
        <w:ind w:right="696"/>
        <w:jc w:val="right"/>
        <w:rPr>
          <w:rFonts w:ascii="Arial" w:hAnsi="Arial" w:cs="Arial"/>
          <w:b/>
          <w:caps/>
          <w:sz w:val="18"/>
          <w:szCs w:val="18"/>
        </w:rPr>
      </w:pPr>
      <w:proofErr w:type="spellStart"/>
      <w:r w:rsidRPr="00A03938">
        <w:rPr>
          <w:rFonts w:ascii="Arial" w:hAnsi="Arial" w:cs="Arial"/>
          <w:sz w:val="18"/>
          <w:szCs w:val="18"/>
        </w:rPr>
        <w:t>Întocmit</w:t>
      </w:r>
      <w:proofErr w:type="spellEnd"/>
      <w:r w:rsidRPr="00A03938">
        <w:rPr>
          <w:rFonts w:ascii="Arial" w:hAnsi="Arial" w:cs="Arial"/>
          <w:sz w:val="18"/>
          <w:szCs w:val="18"/>
        </w:rPr>
        <w:t xml:space="preserve">, </w:t>
      </w:r>
      <w:r w:rsidR="00EE06A7">
        <w:rPr>
          <w:rFonts w:ascii="Arial" w:hAnsi="Arial" w:cs="Arial"/>
          <w:sz w:val="18"/>
          <w:szCs w:val="18"/>
        </w:rPr>
        <w:t xml:space="preserve">Cristina </w:t>
      </w:r>
      <w:proofErr w:type="spellStart"/>
      <w:r w:rsidR="00EE06A7">
        <w:rPr>
          <w:rFonts w:ascii="Arial" w:hAnsi="Arial" w:cs="Arial"/>
          <w:sz w:val="18"/>
          <w:szCs w:val="18"/>
        </w:rPr>
        <w:t>Ioniță</w:t>
      </w:r>
      <w:proofErr w:type="spellEnd"/>
    </w:p>
    <w:sectPr w:rsidR="00BC6073" w:rsidRPr="00A03938" w:rsidSect="00E26B92">
      <w:footerReference w:type="default" r:id="rId9"/>
      <w:type w:val="continuous"/>
      <w:pgSz w:w="12240" w:h="15840"/>
      <w:pgMar w:top="992" w:right="851" w:bottom="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4E4" w:rsidRDefault="00BA34E4">
      <w:pPr>
        <w:spacing w:after="0" w:line="240" w:lineRule="auto"/>
      </w:pPr>
      <w:r>
        <w:separator/>
      </w:r>
    </w:p>
  </w:endnote>
  <w:endnote w:type="continuationSeparator" w:id="0">
    <w:p w:rsidR="00BA34E4" w:rsidRDefault="00BA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3FF" w:rsidRPr="00BD23FF" w:rsidRDefault="00BD23FF">
    <w:pPr>
      <w:pStyle w:val="Footer"/>
      <w:jc w:val="center"/>
      <w:rPr>
        <w:color w:val="808080" w:themeColor="background1" w:themeShade="80"/>
      </w:rPr>
    </w:pPr>
    <w:proofErr w:type="spellStart"/>
    <w:proofErr w:type="gramStart"/>
    <w:r w:rsidRPr="00BD23FF">
      <w:rPr>
        <w:color w:val="808080" w:themeColor="background1" w:themeShade="80"/>
      </w:rPr>
      <w:t>pagina</w:t>
    </w:r>
    <w:proofErr w:type="spellEnd"/>
    <w:proofErr w:type="gramEnd"/>
    <w:r w:rsidRPr="00BD23FF">
      <w:rPr>
        <w:color w:val="808080" w:themeColor="background1" w:themeShade="80"/>
      </w:rPr>
      <w:t xml:space="preserve"> </w:t>
    </w:r>
    <w:r w:rsidRPr="00BD23FF">
      <w:rPr>
        <w:color w:val="808080" w:themeColor="background1" w:themeShade="80"/>
      </w:rPr>
      <w:fldChar w:fldCharType="begin"/>
    </w:r>
    <w:r w:rsidRPr="00BD23FF">
      <w:rPr>
        <w:color w:val="808080" w:themeColor="background1" w:themeShade="80"/>
      </w:rPr>
      <w:instrText xml:space="preserve"> PAGE  \* Arabic  \* MERGEFORMAT </w:instrText>
    </w:r>
    <w:r w:rsidRPr="00BD23FF">
      <w:rPr>
        <w:color w:val="808080" w:themeColor="background1" w:themeShade="80"/>
      </w:rPr>
      <w:fldChar w:fldCharType="separate"/>
    </w:r>
    <w:r w:rsidR="00935561">
      <w:rPr>
        <w:noProof/>
        <w:color w:val="808080" w:themeColor="background1" w:themeShade="80"/>
      </w:rPr>
      <w:t>3</w:t>
    </w:r>
    <w:r w:rsidRPr="00BD23FF">
      <w:rPr>
        <w:color w:val="808080" w:themeColor="background1" w:themeShade="80"/>
      </w:rPr>
      <w:fldChar w:fldCharType="end"/>
    </w:r>
    <w:r w:rsidRPr="00BD23FF">
      <w:rPr>
        <w:color w:val="808080" w:themeColor="background1" w:themeShade="80"/>
      </w:rPr>
      <w:t xml:space="preserve"> din </w:t>
    </w:r>
    <w:r w:rsidRPr="00BD23FF">
      <w:rPr>
        <w:color w:val="808080" w:themeColor="background1" w:themeShade="80"/>
      </w:rPr>
      <w:fldChar w:fldCharType="begin"/>
    </w:r>
    <w:r w:rsidRPr="00BD23FF">
      <w:rPr>
        <w:color w:val="808080" w:themeColor="background1" w:themeShade="80"/>
      </w:rPr>
      <w:instrText xml:space="preserve"> NUMPAGES  \* Arabic  \* MERGEFORMAT </w:instrText>
    </w:r>
    <w:r w:rsidRPr="00BD23FF">
      <w:rPr>
        <w:color w:val="808080" w:themeColor="background1" w:themeShade="80"/>
      </w:rPr>
      <w:fldChar w:fldCharType="separate"/>
    </w:r>
    <w:r w:rsidR="00935561">
      <w:rPr>
        <w:noProof/>
        <w:color w:val="808080" w:themeColor="background1" w:themeShade="80"/>
      </w:rPr>
      <w:t>3</w:t>
    </w:r>
    <w:r w:rsidRPr="00BD23FF">
      <w:rPr>
        <w:color w:val="808080" w:themeColor="background1" w:themeShade="80"/>
      </w:rPr>
      <w:fldChar w:fldCharType="end"/>
    </w:r>
  </w:p>
  <w:p w:rsidR="00F4440C" w:rsidRDefault="00BA34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4E4" w:rsidRDefault="00BA34E4">
      <w:pPr>
        <w:spacing w:after="0" w:line="240" w:lineRule="auto"/>
      </w:pPr>
      <w:r>
        <w:separator/>
      </w:r>
    </w:p>
  </w:footnote>
  <w:footnote w:type="continuationSeparator" w:id="0">
    <w:p w:rsidR="00BA34E4" w:rsidRDefault="00BA3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6EA0"/>
    <w:multiLevelType w:val="hybridMultilevel"/>
    <w:tmpl w:val="96DE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39AB"/>
    <w:multiLevelType w:val="hybridMultilevel"/>
    <w:tmpl w:val="384E58D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CB7E8F"/>
    <w:multiLevelType w:val="hybridMultilevel"/>
    <w:tmpl w:val="139ED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4146E"/>
    <w:multiLevelType w:val="hybridMultilevel"/>
    <w:tmpl w:val="C968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6562C"/>
    <w:multiLevelType w:val="hybridMultilevel"/>
    <w:tmpl w:val="1A02243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0B5C20"/>
    <w:multiLevelType w:val="hybridMultilevel"/>
    <w:tmpl w:val="B03687FC"/>
    <w:lvl w:ilvl="0" w:tplc="6DCED8F4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6" w15:restartNumberingAfterBreak="0">
    <w:nsid w:val="1B181DF5"/>
    <w:multiLevelType w:val="hybridMultilevel"/>
    <w:tmpl w:val="4F828FD8"/>
    <w:lvl w:ilvl="0" w:tplc="4C64FE3E">
      <w:start w:val="1"/>
      <w:numFmt w:val="bullet"/>
      <w:lvlText w:val="-"/>
      <w:lvlJc w:val="left"/>
      <w:pPr>
        <w:ind w:left="85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1E6F30BF"/>
    <w:multiLevelType w:val="hybridMultilevel"/>
    <w:tmpl w:val="F2AA0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B659FE"/>
    <w:multiLevelType w:val="hybridMultilevel"/>
    <w:tmpl w:val="BA6E7DF0"/>
    <w:lvl w:ilvl="0" w:tplc="4A7246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FC55F89"/>
    <w:multiLevelType w:val="hybridMultilevel"/>
    <w:tmpl w:val="799859FA"/>
    <w:lvl w:ilvl="0" w:tplc="25BE4A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655ED8"/>
    <w:multiLevelType w:val="hybridMultilevel"/>
    <w:tmpl w:val="B5A8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04A87"/>
    <w:multiLevelType w:val="hybridMultilevel"/>
    <w:tmpl w:val="CA3E5262"/>
    <w:lvl w:ilvl="0" w:tplc="514A101E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405E1826"/>
    <w:multiLevelType w:val="hybridMultilevel"/>
    <w:tmpl w:val="FF285F5E"/>
    <w:lvl w:ilvl="0" w:tplc="F85229FC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 w15:restartNumberingAfterBreak="0">
    <w:nsid w:val="41260B30"/>
    <w:multiLevelType w:val="hybridMultilevel"/>
    <w:tmpl w:val="4C18B3A4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2E62234"/>
    <w:multiLevelType w:val="hybridMultilevel"/>
    <w:tmpl w:val="89D4108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2EA4237"/>
    <w:multiLevelType w:val="hybridMultilevel"/>
    <w:tmpl w:val="137E4E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4AC830E2"/>
    <w:multiLevelType w:val="hybridMultilevel"/>
    <w:tmpl w:val="38EAE416"/>
    <w:lvl w:ilvl="0" w:tplc="69BE3986">
      <w:start w:val="1"/>
      <w:numFmt w:val="bullet"/>
      <w:lvlText w:val=""/>
      <w:lvlJc w:val="left"/>
      <w:pPr>
        <w:ind w:left="76" w:hanging="19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DE933D1"/>
    <w:multiLevelType w:val="hybridMultilevel"/>
    <w:tmpl w:val="1A1CF4A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43F2DC5"/>
    <w:multiLevelType w:val="hybridMultilevel"/>
    <w:tmpl w:val="A5C647E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591D7D85"/>
    <w:multiLevelType w:val="hybridMultilevel"/>
    <w:tmpl w:val="E4B48F84"/>
    <w:lvl w:ilvl="0" w:tplc="3A624A28">
      <w:start w:val="2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A8D09B7"/>
    <w:multiLevelType w:val="hybridMultilevel"/>
    <w:tmpl w:val="9FEC9D5E"/>
    <w:lvl w:ilvl="0" w:tplc="AC54A4E0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5BD67AA7"/>
    <w:multiLevelType w:val="hybridMultilevel"/>
    <w:tmpl w:val="FEC0B1E2"/>
    <w:lvl w:ilvl="0" w:tplc="0E426A78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F71F9"/>
    <w:multiLevelType w:val="hybridMultilevel"/>
    <w:tmpl w:val="E39A47AC"/>
    <w:lvl w:ilvl="0" w:tplc="F9B0754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33592"/>
    <w:multiLevelType w:val="hybridMultilevel"/>
    <w:tmpl w:val="31ACEFC0"/>
    <w:lvl w:ilvl="0" w:tplc="769EEFC0">
      <w:start w:val="2"/>
      <w:numFmt w:val="bullet"/>
      <w:lvlText w:val=""/>
      <w:lvlJc w:val="left"/>
      <w:pPr>
        <w:ind w:left="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6F9C748D"/>
    <w:multiLevelType w:val="hybridMultilevel"/>
    <w:tmpl w:val="17521B38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72CF4EE3"/>
    <w:multiLevelType w:val="hybridMultilevel"/>
    <w:tmpl w:val="393893C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4AA5C9B"/>
    <w:multiLevelType w:val="hybridMultilevel"/>
    <w:tmpl w:val="26560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493E8A"/>
    <w:multiLevelType w:val="hybridMultilevel"/>
    <w:tmpl w:val="9F285A04"/>
    <w:lvl w:ilvl="0" w:tplc="77B83D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F50AC"/>
    <w:multiLevelType w:val="hybridMultilevel"/>
    <w:tmpl w:val="5A420A8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C3D71"/>
    <w:multiLevelType w:val="hybridMultilevel"/>
    <w:tmpl w:val="C29C874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7C3B331E"/>
    <w:multiLevelType w:val="hybridMultilevel"/>
    <w:tmpl w:val="F75AC4EA"/>
    <w:lvl w:ilvl="0" w:tplc="8C1EDC0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805B39"/>
    <w:multiLevelType w:val="hybridMultilevel"/>
    <w:tmpl w:val="9F285A04"/>
    <w:lvl w:ilvl="0" w:tplc="77B83D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4"/>
  </w:num>
  <w:num w:numId="4">
    <w:abstractNumId w:val="5"/>
  </w:num>
  <w:num w:numId="5">
    <w:abstractNumId w:val="14"/>
  </w:num>
  <w:num w:numId="6">
    <w:abstractNumId w:val="23"/>
  </w:num>
  <w:num w:numId="7">
    <w:abstractNumId w:val="20"/>
  </w:num>
  <w:num w:numId="8">
    <w:abstractNumId w:val="2"/>
  </w:num>
  <w:num w:numId="9">
    <w:abstractNumId w:val="11"/>
  </w:num>
  <w:num w:numId="10">
    <w:abstractNumId w:val="24"/>
  </w:num>
  <w:num w:numId="11">
    <w:abstractNumId w:val="29"/>
  </w:num>
  <w:num w:numId="12">
    <w:abstractNumId w:val="19"/>
  </w:num>
  <w:num w:numId="13">
    <w:abstractNumId w:val="15"/>
  </w:num>
  <w:num w:numId="14">
    <w:abstractNumId w:val="18"/>
  </w:num>
  <w:num w:numId="15">
    <w:abstractNumId w:val="30"/>
  </w:num>
  <w:num w:numId="16">
    <w:abstractNumId w:val="13"/>
  </w:num>
  <w:num w:numId="17">
    <w:abstractNumId w:val="3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1"/>
  </w:num>
  <w:num w:numId="23">
    <w:abstractNumId w:val="0"/>
  </w:num>
  <w:num w:numId="24">
    <w:abstractNumId w:val="28"/>
  </w:num>
  <w:num w:numId="25">
    <w:abstractNumId w:val="10"/>
  </w:num>
  <w:num w:numId="26">
    <w:abstractNumId w:val="25"/>
  </w:num>
  <w:num w:numId="27">
    <w:abstractNumId w:val="27"/>
  </w:num>
  <w:num w:numId="28">
    <w:abstractNumId w:val="31"/>
  </w:num>
  <w:num w:numId="29">
    <w:abstractNumId w:val="22"/>
  </w:num>
  <w:num w:numId="30">
    <w:abstractNumId w:val="9"/>
  </w:num>
  <w:num w:numId="31">
    <w:abstractNumId w:val="1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91"/>
    <w:rsid w:val="00004923"/>
    <w:rsid w:val="00006B47"/>
    <w:rsid w:val="00025E9B"/>
    <w:rsid w:val="00030915"/>
    <w:rsid w:val="000312BE"/>
    <w:rsid w:val="0003397C"/>
    <w:rsid w:val="000363A7"/>
    <w:rsid w:val="000461CC"/>
    <w:rsid w:val="00047143"/>
    <w:rsid w:val="000526A2"/>
    <w:rsid w:val="000560AD"/>
    <w:rsid w:val="000604DE"/>
    <w:rsid w:val="000628AD"/>
    <w:rsid w:val="0007248E"/>
    <w:rsid w:val="000848B0"/>
    <w:rsid w:val="000857B1"/>
    <w:rsid w:val="000876D9"/>
    <w:rsid w:val="0009155A"/>
    <w:rsid w:val="00097AB5"/>
    <w:rsid w:val="00097E2B"/>
    <w:rsid w:val="000A1540"/>
    <w:rsid w:val="000A1F17"/>
    <w:rsid w:val="000B02FC"/>
    <w:rsid w:val="000B1C82"/>
    <w:rsid w:val="000E10B5"/>
    <w:rsid w:val="000E7ADE"/>
    <w:rsid w:val="000F1F1C"/>
    <w:rsid w:val="001025F7"/>
    <w:rsid w:val="001027D3"/>
    <w:rsid w:val="00107056"/>
    <w:rsid w:val="00125556"/>
    <w:rsid w:val="00127864"/>
    <w:rsid w:val="00134D0B"/>
    <w:rsid w:val="00152D62"/>
    <w:rsid w:val="00154179"/>
    <w:rsid w:val="00154E0C"/>
    <w:rsid w:val="0017348C"/>
    <w:rsid w:val="00174BE4"/>
    <w:rsid w:val="00177360"/>
    <w:rsid w:val="001851C9"/>
    <w:rsid w:val="00194EA0"/>
    <w:rsid w:val="001A02E3"/>
    <w:rsid w:val="001B3FF2"/>
    <w:rsid w:val="001D1433"/>
    <w:rsid w:val="001E0A91"/>
    <w:rsid w:val="001E1263"/>
    <w:rsid w:val="001E3F6A"/>
    <w:rsid w:val="001F28E9"/>
    <w:rsid w:val="00206161"/>
    <w:rsid w:val="00213B77"/>
    <w:rsid w:val="00213BAE"/>
    <w:rsid w:val="00217C61"/>
    <w:rsid w:val="00223E31"/>
    <w:rsid w:val="00236BD1"/>
    <w:rsid w:val="00236EA2"/>
    <w:rsid w:val="00243D84"/>
    <w:rsid w:val="002506B5"/>
    <w:rsid w:val="002510C8"/>
    <w:rsid w:val="00251BFD"/>
    <w:rsid w:val="00252D68"/>
    <w:rsid w:val="00255283"/>
    <w:rsid w:val="00260A1D"/>
    <w:rsid w:val="00275E99"/>
    <w:rsid w:val="00283E1B"/>
    <w:rsid w:val="00285BD5"/>
    <w:rsid w:val="002A02C5"/>
    <w:rsid w:val="002B7495"/>
    <w:rsid w:val="002D3131"/>
    <w:rsid w:val="002D6E59"/>
    <w:rsid w:val="002E4196"/>
    <w:rsid w:val="002E4B0C"/>
    <w:rsid w:val="002E58F6"/>
    <w:rsid w:val="002F254D"/>
    <w:rsid w:val="00311344"/>
    <w:rsid w:val="0031350B"/>
    <w:rsid w:val="00315C5D"/>
    <w:rsid w:val="00321C73"/>
    <w:rsid w:val="003259AA"/>
    <w:rsid w:val="00332E15"/>
    <w:rsid w:val="003359A4"/>
    <w:rsid w:val="00340B85"/>
    <w:rsid w:val="003442DF"/>
    <w:rsid w:val="00350257"/>
    <w:rsid w:val="00354434"/>
    <w:rsid w:val="00362D64"/>
    <w:rsid w:val="0036651B"/>
    <w:rsid w:val="00370484"/>
    <w:rsid w:val="00375442"/>
    <w:rsid w:val="00377BC0"/>
    <w:rsid w:val="00377D6B"/>
    <w:rsid w:val="003842D8"/>
    <w:rsid w:val="00390D2B"/>
    <w:rsid w:val="003924EE"/>
    <w:rsid w:val="00393C76"/>
    <w:rsid w:val="00396465"/>
    <w:rsid w:val="0039659E"/>
    <w:rsid w:val="003A030C"/>
    <w:rsid w:val="003B3407"/>
    <w:rsid w:val="003B681D"/>
    <w:rsid w:val="003C0136"/>
    <w:rsid w:val="003C1EA4"/>
    <w:rsid w:val="003C2E33"/>
    <w:rsid w:val="003C33BE"/>
    <w:rsid w:val="003C4529"/>
    <w:rsid w:val="003E3140"/>
    <w:rsid w:val="003F1669"/>
    <w:rsid w:val="003F7483"/>
    <w:rsid w:val="004035DD"/>
    <w:rsid w:val="00421C0E"/>
    <w:rsid w:val="00423B18"/>
    <w:rsid w:val="00427E73"/>
    <w:rsid w:val="00432398"/>
    <w:rsid w:val="00436F8A"/>
    <w:rsid w:val="00445290"/>
    <w:rsid w:val="00470DA9"/>
    <w:rsid w:val="004742A8"/>
    <w:rsid w:val="004775D5"/>
    <w:rsid w:val="00483700"/>
    <w:rsid w:val="004904A4"/>
    <w:rsid w:val="00496015"/>
    <w:rsid w:val="004A3F4F"/>
    <w:rsid w:val="004B1DB0"/>
    <w:rsid w:val="004B2A73"/>
    <w:rsid w:val="004B58AF"/>
    <w:rsid w:val="004E43A5"/>
    <w:rsid w:val="004E5543"/>
    <w:rsid w:val="004E6440"/>
    <w:rsid w:val="004F1F7E"/>
    <w:rsid w:val="004F212B"/>
    <w:rsid w:val="004F292D"/>
    <w:rsid w:val="004F2C6D"/>
    <w:rsid w:val="00500BD1"/>
    <w:rsid w:val="00502387"/>
    <w:rsid w:val="0050730B"/>
    <w:rsid w:val="0051787B"/>
    <w:rsid w:val="00520156"/>
    <w:rsid w:val="0052407C"/>
    <w:rsid w:val="005551A5"/>
    <w:rsid w:val="00562B21"/>
    <w:rsid w:val="00570742"/>
    <w:rsid w:val="00580A3A"/>
    <w:rsid w:val="0058325F"/>
    <w:rsid w:val="005836D1"/>
    <w:rsid w:val="00585577"/>
    <w:rsid w:val="00585AC8"/>
    <w:rsid w:val="00597940"/>
    <w:rsid w:val="005A3A11"/>
    <w:rsid w:val="005B62FE"/>
    <w:rsid w:val="005C7D3D"/>
    <w:rsid w:val="005D413D"/>
    <w:rsid w:val="005E2040"/>
    <w:rsid w:val="005F18C2"/>
    <w:rsid w:val="005F4F71"/>
    <w:rsid w:val="00614F98"/>
    <w:rsid w:val="006317C1"/>
    <w:rsid w:val="00633237"/>
    <w:rsid w:val="00636C32"/>
    <w:rsid w:val="00640C05"/>
    <w:rsid w:val="00653D4D"/>
    <w:rsid w:val="006637E9"/>
    <w:rsid w:val="00664DF9"/>
    <w:rsid w:val="00692A99"/>
    <w:rsid w:val="006A376B"/>
    <w:rsid w:val="006A63B0"/>
    <w:rsid w:val="006C215E"/>
    <w:rsid w:val="006D3234"/>
    <w:rsid w:val="006D3BD4"/>
    <w:rsid w:val="006D73B5"/>
    <w:rsid w:val="006E297F"/>
    <w:rsid w:val="006E6912"/>
    <w:rsid w:val="0070232A"/>
    <w:rsid w:val="0070290D"/>
    <w:rsid w:val="0071023A"/>
    <w:rsid w:val="00720F80"/>
    <w:rsid w:val="00726F05"/>
    <w:rsid w:val="00732D9B"/>
    <w:rsid w:val="00746435"/>
    <w:rsid w:val="0074750C"/>
    <w:rsid w:val="00750B71"/>
    <w:rsid w:val="007633E4"/>
    <w:rsid w:val="00763918"/>
    <w:rsid w:val="00774E3C"/>
    <w:rsid w:val="00783CBB"/>
    <w:rsid w:val="007879A2"/>
    <w:rsid w:val="007929C9"/>
    <w:rsid w:val="007A06A1"/>
    <w:rsid w:val="007A209F"/>
    <w:rsid w:val="007A27EE"/>
    <w:rsid w:val="007B07B3"/>
    <w:rsid w:val="007B1A21"/>
    <w:rsid w:val="007C328A"/>
    <w:rsid w:val="007E2FC6"/>
    <w:rsid w:val="00815288"/>
    <w:rsid w:val="00820E24"/>
    <w:rsid w:val="00837299"/>
    <w:rsid w:val="00837907"/>
    <w:rsid w:val="00841D3F"/>
    <w:rsid w:val="00842A37"/>
    <w:rsid w:val="008444E9"/>
    <w:rsid w:val="008470B6"/>
    <w:rsid w:val="00854EA4"/>
    <w:rsid w:val="00855953"/>
    <w:rsid w:val="00857D93"/>
    <w:rsid w:val="0086094F"/>
    <w:rsid w:val="008618F0"/>
    <w:rsid w:val="00861DCA"/>
    <w:rsid w:val="008638CE"/>
    <w:rsid w:val="00871D25"/>
    <w:rsid w:val="0088627D"/>
    <w:rsid w:val="00896DEA"/>
    <w:rsid w:val="008A0F1C"/>
    <w:rsid w:val="008A43A9"/>
    <w:rsid w:val="008A673A"/>
    <w:rsid w:val="008C4BA2"/>
    <w:rsid w:val="008C53DA"/>
    <w:rsid w:val="008D018D"/>
    <w:rsid w:val="008D26F9"/>
    <w:rsid w:val="008D3E2D"/>
    <w:rsid w:val="008E227E"/>
    <w:rsid w:val="008E654B"/>
    <w:rsid w:val="008F3F60"/>
    <w:rsid w:val="009002AE"/>
    <w:rsid w:val="00906EDA"/>
    <w:rsid w:val="00912C88"/>
    <w:rsid w:val="00913BD0"/>
    <w:rsid w:val="0092122F"/>
    <w:rsid w:val="00931E68"/>
    <w:rsid w:val="0093290D"/>
    <w:rsid w:val="00934AB6"/>
    <w:rsid w:val="00935561"/>
    <w:rsid w:val="00935E53"/>
    <w:rsid w:val="009508D8"/>
    <w:rsid w:val="009517FF"/>
    <w:rsid w:val="00955FCE"/>
    <w:rsid w:val="00957A53"/>
    <w:rsid w:val="00961818"/>
    <w:rsid w:val="00962E71"/>
    <w:rsid w:val="0096698A"/>
    <w:rsid w:val="00984560"/>
    <w:rsid w:val="00984884"/>
    <w:rsid w:val="0099396B"/>
    <w:rsid w:val="009D04ED"/>
    <w:rsid w:val="009D7070"/>
    <w:rsid w:val="009E2627"/>
    <w:rsid w:val="009E6068"/>
    <w:rsid w:val="009E6C3B"/>
    <w:rsid w:val="009F1C11"/>
    <w:rsid w:val="009F6245"/>
    <w:rsid w:val="009F625A"/>
    <w:rsid w:val="00A024C7"/>
    <w:rsid w:val="00A03688"/>
    <w:rsid w:val="00A03938"/>
    <w:rsid w:val="00A10A5E"/>
    <w:rsid w:val="00A13281"/>
    <w:rsid w:val="00A13DA5"/>
    <w:rsid w:val="00A15B2C"/>
    <w:rsid w:val="00A65DAC"/>
    <w:rsid w:val="00AA5DEB"/>
    <w:rsid w:val="00AA615A"/>
    <w:rsid w:val="00AB0E76"/>
    <w:rsid w:val="00AC5299"/>
    <w:rsid w:val="00AC632B"/>
    <w:rsid w:val="00AD0913"/>
    <w:rsid w:val="00AE2CA4"/>
    <w:rsid w:val="00AF5DD0"/>
    <w:rsid w:val="00B033F2"/>
    <w:rsid w:val="00B214EC"/>
    <w:rsid w:val="00B32103"/>
    <w:rsid w:val="00B327A4"/>
    <w:rsid w:val="00B33B37"/>
    <w:rsid w:val="00B43C26"/>
    <w:rsid w:val="00B45357"/>
    <w:rsid w:val="00B519DD"/>
    <w:rsid w:val="00B54472"/>
    <w:rsid w:val="00B62100"/>
    <w:rsid w:val="00B76573"/>
    <w:rsid w:val="00B80D41"/>
    <w:rsid w:val="00B83CD4"/>
    <w:rsid w:val="00B95CB0"/>
    <w:rsid w:val="00BA0AE1"/>
    <w:rsid w:val="00BA2C1E"/>
    <w:rsid w:val="00BA34E4"/>
    <w:rsid w:val="00BA58A2"/>
    <w:rsid w:val="00BB6432"/>
    <w:rsid w:val="00BC6073"/>
    <w:rsid w:val="00BC6858"/>
    <w:rsid w:val="00BD1DF7"/>
    <w:rsid w:val="00BD23B3"/>
    <w:rsid w:val="00BD23FF"/>
    <w:rsid w:val="00BE1DA5"/>
    <w:rsid w:val="00BF1695"/>
    <w:rsid w:val="00BF6F78"/>
    <w:rsid w:val="00BF6F8F"/>
    <w:rsid w:val="00C1210E"/>
    <w:rsid w:val="00C143D7"/>
    <w:rsid w:val="00C20A15"/>
    <w:rsid w:val="00C25624"/>
    <w:rsid w:val="00C26045"/>
    <w:rsid w:val="00C2790B"/>
    <w:rsid w:val="00C30401"/>
    <w:rsid w:val="00C34860"/>
    <w:rsid w:val="00C34DC9"/>
    <w:rsid w:val="00C36D91"/>
    <w:rsid w:val="00C37781"/>
    <w:rsid w:val="00C439D6"/>
    <w:rsid w:val="00C44C92"/>
    <w:rsid w:val="00C4690E"/>
    <w:rsid w:val="00C5020F"/>
    <w:rsid w:val="00C531BE"/>
    <w:rsid w:val="00C57465"/>
    <w:rsid w:val="00C63E6C"/>
    <w:rsid w:val="00C640D5"/>
    <w:rsid w:val="00C65091"/>
    <w:rsid w:val="00C65B2A"/>
    <w:rsid w:val="00C66604"/>
    <w:rsid w:val="00C7223C"/>
    <w:rsid w:val="00C84B48"/>
    <w:rsid w:val="00C9238F"/>
    <w:rsid w:val="00C923A5"/>
    <w:rsid w:val="00C96E23"/>
    <w:rsid w:val="00CA5FCE"/>
    <w:rsid w:val="00CB1D32"/>
    <w:rsid w:val="00CC043A"/>
    <w:rsid w:val="00CD13C5"/>
    <w:rsid w:val="00CD2262"/>
    <w:rsid w:val="00CF7007"/>
    <w:rsid w:val="00D101EA"/>
    <w:rsid w:val="00D13082"/>
    <w:rsid w:val="00D17DD9"/>
    <w:rsid w:val="00D239FB"/>
    <w:rsid w:val="00D24B38"/>
    <w:rsid w:val="00D25BAF"/>
    <w:rsid w:val="00D27700"/>
    <w:rsid w:val="00D278C4"/>
    <w:rsid w:val="00D40489"/>
    <w:rsid w:val="00D44415"/>
    <w:rsid w:val="00D54D08"/>
    <w:rsid w:val="00D65126"/>
    <w:rsid w:val="00D66837"/>
    <w:rsid w:val="00D670B8"/>
    <w:rsid w:val="00D67A28"/>
    <w:rsid w:val="00D75880"/>
    <w:rsid w:val="00D8212D"/>
    <w:rsid w:val="00D829BA"/>
    <w:rsid w:val="00DA17F9"/>
    <w:rsid w:val="00DB40AD"/>
    <w:rsid w:val="00DB7286"/>
    <w:rsid w:val="00DB7A5A"/>
    <w:rsid w:val="00DC0831"/>
    <w:rsid w:val="00DE34F3"/>
    <w:rsid w:val="00DF5998"/>
    <w:rsid w:val="00E02EAF"/>
    <w:rsid w:val="00E115C6"/>
    <w:rsid w:val="00E26B92"/>
    <w:rsid w:val="00E27D9B"/>
    <w:rsid w:val="00E31BE6"/>
    <w:rsid w:val="00E33E2A"/>
    <w:rsid w:val="00E5315D"/>
    <w:rsid w:val="00E74167"/>
    <w:rsid w:val="00E772BC"/>
    <w:rsid w:val="00E80D59"/>
    <w:rsid w:val="00E80D71"/>
    <w:rsid w:val="00E817E3"/>
    <w:rsid w:val="00E92B06"/>
    <w:rsid w:val="00EA0B7D"/>
    <w:rsid w:val="00EB3BA0"/>
    <w:rsid w:val="00EC0FD6"/>
    <w:rsid w:val="00EC3606"/>
    <w:rsid w:val="00EC3E30"/>
    <w:rsid w:val="00EC510B"/>
    <w:rsid w:val="00ED1F3A"/>
    <w:rsid w:val="00ED407C"/>
    <w:rsid w:val="00EE06A7"/>
    <w:rsid w:val="00EE1678"/>
    <w:rsid w:val="00EE1D1D"/>
    <w:rsid w:val="00EE3CA4"/>
    <w:rsid w:val="00EE6302"/>
    <w:rsid w:val="00EF1933"/>
    <w:rsid w:val="00F112FD"/>
    <w:rsid w:val="00F1202F"/>
    <w:rsid w:val="00F24F9D"/>
    <w:rsid w:val="00F25A9D"/>
    <w:rsid w:val="00F26287"/>
    <w:rsid w:val="00F31324"/>
    <w:rsid w:val="00F35F43"/>
    <w:rsid w:val="00F42016"/>
    <w:rsid w:val="00F43604"/>
    <w:rsid w:val="00F514D6"/>
    <w:rsid w:val="00F5171C"/>
    <w:rsid w:val="00F56235"/>
    <w:rsid w:val="00F565C2"/>
    <w:rsid w:val="00F56A42"/>
    <w:rsid w:val="00F57307"/>
    <w:rsid w:val="00F610AE"/>
    <w:rsid w:val="00F62960"/>
    <w:rsid w:val="00F74645"/>
    <w:rsid w:val="00F74766"/>
    <w:rsid w:val="00F77EBB"/>
    <w:rsid w:val="00F8703E"/>
    <w:rsid w:val="00F87936"/>
    <w:rsid w:val="00FA1ACD"/>
    <w:rsid w:val="00FA4AAF"/>
    <w:rsid w:val="00FB5802"/>
    <w:rsid w:val="00FB5D1A"/>
    <w:rsid w:val="00FB70BF"/>
    <w:rsid w:val="00FC38A7"/>
    <w:rsid w:val="00FC58B1"/>
    <w:rsid w:val="00FD70DF"/>
    <w:rsid w:val="00FE3B6B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2570D-8843-4A5E-9F6F-3020BEBD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3A7"/>
  </w:style>
  <w:style w:type="paragraph" w:styleId="Heading6">
    <w:name w:val="heading 6"/>
    <w:basedOn w:val="Normal"/>
    <w:next w:val="Normal"/>
    <w:link w:val="Heading6Char"/>
    <w:semiHidden/>
    <w:unhideWhenUsed/>
    <w:qFormat/>
    <w:rsid w:val="00C650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5091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91"/>
  </w:style>
  <w:style w:type="paragraph" w:styleId="ListParagraph">
    <w:name w:val="List Paragraph"/>
    <w:basedOn w:val="Normal"/>
    <w:uiPriority w:val="34"/>
    <w:qFormat/>
    <w:rsid w:val="00C65091"/>
    <w:pPr>
      <w:ind w:left="720"/>
      <w:contextualSpacing/>
    </w:pPr>
  </w:style>
  <w:style w:type="paragraph" w:customStyle="1" w:styleId="Default">
    <w:name w:val="Default"/>
    <w:rsid w:val="00C650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60"/>
    <w:rPr>
      <w:rFonts w:ascii="Segoe UI" w:hAnsi="Segoe UI" w:cs="Segoe UI"/>
      <w:sz w:val="18"/>
      <w:szCs w:val="18"/>
    </w:rPr>
  </w:style>
  <w:style w:type="character" w:customStyle="1" w:styleId="spar">
    <w:name w:val="s_par"/>
    <w:basedOn w:val="DefaultParagraphFont"/>
    <w:rsid w:val="008D018D"/>
  </w:style>
  <w:style w:type="paragraph" w:styleId="Header">
    <w:name w:val="header"/>
    <w:basedOn w:val="Normal"/>
    <w:link w:val="HeaderChar"/>
    <w:uiPriority w:val="99"/>
    <w:unhideWhenUsed/>
    <w:rsid w:val="00BD2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3FF"/>
  </w:style>
  <w:style w:type="character" w:styleId="Hyperlink">
    <w:name w:val="Hyperlink"/>
    <w:basedOn w:val="DefaultParagraphFont"/>
    <w:uiPriority w:val="99"/>
    <w:unhideWhenUsed/>
    <w:rsid w:val="00B33B37"/>
    <w:rPr>
      <w:color w:val="0563C1" w:themeColor="hyperlink"/>
      <w:u w:val="single"/>
    </w:rPr>
  </w:style>
  <w:style w:type="character" w:customStyle="1" w:styleId="rvts2">
    <w:name w:val="rvts2"/>
    <w:basedOn w:val="DefaultParagraphFont"/>
    <w:rsid w:val="00750B71"/>
  </w:style>
  <w:style w:type="character" w:customStyle="1" w:styleId="rvts4">
    <w:name w:val="rvts4"/>
    <w:basedOn w:val="DefaultParagraphFont"/>
    <w:rsid w:val="00C30401"/>
  </w:style>
  <w:style w:type="character" w:customStyle="1" w:styleId="rvts8">
    <w:name w:val="rvts8"/>
    <w:basedOn w:val="DefaultParagraphFont"/>
    <w:rsid w:val="00C30401"/>
  </w:style>
  <w:style w:type="paragraph" w:styleId="NormalWeb">
    <w:name w:val="Normal (Web)"/>
    <w:basedOn w:val="Normal"/>
    <w:uiPriority w:val="99"/>
    <w:semiHidden/>
    <w:unhideWhenUsed/>
    <w:rsid w:val="0022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">
    <w:name w:val="rvts5"/>
    <w:basedOn w:val="DefaultParagraphFont"/>
    <w:rsid w:val="00223E31"/>
  </w:style>
  <w:style w:type="character" w:customStyle="1" w:styleId="rvts1">
    <w:name w:val="rvts1"/>
    <w:basedOn w:val="DefaultParagraphFont"/>
    <w:rsid w:val="00D829BA"/>
  </w:style>
  <w:style w:type="character" w:customStyle="1" w:styleId="rvts13">
    <w:name w:val="rvts13"/>
    <w:basedOn w:val="DefaultParagraphFont"/>
    <w:rsid w:val="00AB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E31C5-2CD7-4893-A93D-18FB0CCC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Ionita Cristina</cp:lastModifiedBy>
  <cp:revision>194</cp:revision>
  <cp:lastPrinted>2022-11-08T10:25:00Z</cp:lastPrinted>
  <dcterms:created xsi:type="dcterms:W3CDTF">2023-03-09T10:41:00Z</dcterms:created>
  <dcterms:modified xsi:type="dcterms:W3CDTF">2023-03-09T13:23:00Z</dcterms:modified>
</cp:coreProperties>
</file>