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75" w:rsidRDefault="00F13875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  <w:r w:rsidRPr="003A2533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Rezultatul etapei de verificare a îndeplinirii de către candidați a condițiilor de ocupare prin transfer </w:t>
      </w:r>
      <w:r w:rsidR="009634B4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>la cerere</w:t>
      </w:r>
      <w:r w:rsidRPr="003A2533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 a funcției publice de excuție vacante 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de consilier, clasa I, grad profesional </w:t>
      </w:r>
      <w:r w:rsidR="0053625A" w:rsidRPr="003A2533">
        <w:rPr>
          <w:rFonts w:ascii="Trebuchet MS" w:hAnsi="Trebuchet MS" w:cs="Trebuchet MS"/>
          <w:b/>
          <w:bCs/>
          <w:sz w:val="20"/>
          <w:szCs w:val="20"/>
        </w:rPr>
        <w:t>superior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9634B4">
        <w:rPr>
          <w:rFonts w:ascii="Trebuchet MS" w:hAnsi="Trebuchet MS" w:cs="Trebuchet MS"/>
          <w:b/>
          <w:bCs/>
          <w:sz w:val="20"/>
          <w:szCs w:val="20"/>
        </w:rPr>
        <w:t>– 2 pozitii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BB63F3" w:rsidRPr="003A2533">
        <w:rPr>
          <w:rFonts w:ascii="Trebuchet MS" w:hAnsi="Trebuchet MS" w:cs="Trebuchet MS"/>
          <w:b/>
          <w:bCs/>
          <w:iCs/>
          <w:sz w:val="20"/>
          <w:szCs w:val="20"/>
        </w:rPr>
        <w:t xml:space="preserve">din cadrul </w:t>
      </w:r>
      <w:r w:rsidR="009634B4">
        <w:rPr>
          <w:rFonts w:ascii="Trebuchet MS" w:hAnsi="Trebuchet MS" w:cs="Trebuchet MS"/>
          <w:b/>
          <w:bCs/>
          <w:iCs/>
          <w:sz w:val="20"/>
          <w:szCs w:val="20"/>
        </w:rPr>
        <w:t>Serviciului digitalizare</w:t>
      </w:r>
    </w:p>
    <w:p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:rsidR="00A82483" w:rsidRPr="003A253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11"/>
        <w:gridCol w:w="2209"/>
        <w:gridCol w:w="1531"/>
        <w:gridCol w:w="1870"/>
      </w:tblGrid>
      <w:tr w:rsidR="003A2533" w:rsidRPr="003A2533" w:rsidTr="00667B2E">
        <w:tc>
          <w:tcPr>
            <w:tcW w:w="112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611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20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531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Rezultatul etapei de verificare</w:t>
            </w:r>
          </w:p>
        </w:tc>
        <w:tc>
          <w:tcPr>
            <w:tcW w:w="1870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Motivul respingerii solicitării</w:t>
            </w:r>
          </w:p>
        </w:tc>
      </w:tr>
      <w:tr w:rsidR="00F13875" w:rsidRPr="003A2533" w:rsidTr="00667B2E">
        <w:tc>
          <w:tcPr>
            <w:tcW w:w="9350" w:type="dxa"/>
            <w:gridSpan w:val="5"/>
            <w:vAlign w:val="center"/>
          </w:tcPr>
          <w:p w:rsidR="00F13875" w:rsidRPr="003A2533" w:rsidRDefault="00F13875" w:rsidP="009634B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consilier, clasa I, grad profesional</w:t>
            </w:r>
            <w:r w:rsidR="0053625A"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 xml:space="preserve"> superior</w:t>
            </w:r>
          </w:p>
        </w:tc>
      </w:tr>
      <w:tr w:rsidR="003A2533" w:rsidRPr="003A2533" w:rsidTr="003A2533">
        <w:trPr>
          <w:trHeight w:val="719"/>
        </w:trPr>
        <w:tc>
          <w:tcPr>
            <w:tcW w:w="112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1.</w:t>
            </w:r>
          </w:p>
        </w:tc>
        <w:tc>
          <w:tcPr>
            <w:tcW w:w="2611" w:type="dxa"/>
            <w:vAlign w:val="center"/>
          </w:tcPr>
          <w:p w:rsidR="00F13875" w:rsidRPr="003A2533" w:rsidRDefault="00023E20" w:rsidP="009634B4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REG2/19808/29.04.2025</w:t>
            </w:r>
          </w:p>
        </w:tc>
        <w:tc>
          <w:tcPr>
            <w:tcW w:w="2209" w:type="dxa"/>
            <w:vAlign w:val="center"/>
          </w:tcPr>
          <w:p w:rsidR="00F13875" w:rsidRPr="003A2533" w:rsidRDefault="00667B2E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 xml:space="preserve">consilier, clasa I, grad profesional 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superior</w:t>
            </w:r>
          </w:p>
        </w:tc>
        <w:tc>
          <w:tcPr>
            <w:tcW w:w="1531" w:type="dxa"/>
            <w:vAlign w:val="center"/>
          </w:tcPr>
          <w:p w:rsidR="00F13875" w:rsidRPr="003A2533" w:rsidRDefault="00667B2E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F13875" w:rsidRPr="003A2533" w:rsidRDefault="00667B2E" w:rsidP="00667B2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023E20" w:rsidRPr="003A2533" w:rsidTr="003A2533">
        <w:trPr>
          <w:trHeight w:val="832"/>
        </w:trPr>
        <w:tc>
          <w:tcPr>
            <w:tcW w:w="1129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2.</w:t>
            </w:r>
          </w:p>
        </w:tc>
        <w:tc>
          <w:tcPr>
            <w:tcW w:w="2611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</w:t>
            </w:r>
            <w:r>
              <w:rPr>
                <w:rFonts w:ascii="Trebuchet MS" w:hAnsi="Trebuchet MS"/>
                <w:b/>
                <w:sz w:val="18"/>
                <w:szCs w:val="18"/>
              </w:rPr>
              <w:t>2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/</w:t>
            </w:r>
            <w:r>
              <w:rPr>
                <w:rFonts w:ascii="Trebuchet MS" w:hAnsi="Trebuchet MS"/>
                <w:b/>
                <w:sz w:val="18"/>
                <w:szCs w:val="18"/>
              </w:rPr>
              <w:t>20682/07.05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.2025</w:t>
            </w:r>
          </w:p>
        </w:tc>
        <w:tc>
          <w:tcPr>
            <w:tcW w:w="2209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531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023E20" w:rsidRPr="003A2533" w:rsidTr="003A2533">
        <w:trPr>
          <w:trHeight w:val="832"/>
        </w:trPr>
        <w:tc>
          <w:tcPr>
            <w:tcW w:w="1129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GoBack" w:colFirst="2" w:colLast="3"/>
            <w:r>
              <w:rPr>
                <w:rFonts w:ascii="Trebuchet MS" w:hAnsi="Trebuchet MS"/>
                <w:b/>
                <w:sz w:val="20"/>
                <w:szCs w:val="20"/>
              </w:rPr>
              <w:t>3.</w:t>
            </w:r>
          </w:p>
        </w:tc>
        <w:tc>
          <w:tcPr>
            <w:tcW w:w="2611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REG2/</w:t>
            </w:r>
            <w:r>
              <w:rPr>
                <w:rFonts w:ascii="Trebuchet MS" w:hAnsi="Trebuchet MS"/>
                <w:b/>
                <w:sz w:val="18"/>
                <w:szCs w:val="18"/>
              </w:rPr>
              <w:t>20684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/</w:t>
            </w:r>
            <w:r>
              <w:rPr>
                <w:rFonts w:ascii="Trebuchet MS" w:hAnsi="Trebuchet MS"/>
                <w:b/>
                <w:sz w:val="18"/>
                <w:szCs w:val="18"/>
              </w:rPr>
              <w:t>07.05</w:t>
            </w:r>
            <w:r w:rsidRPr="003A2533">
              <w:rPr>
                <w:rFonts w:ascii="Trebuchet MS" w:hAnsi="Trebuchet MS"/>
                <w:b/>
                <w:sz w:val="18"/>
                <w:szCs w:val="18"/>
              </w:rPr>
              <w:t>.2025</w:t>
            </w:r>
          </w:p>
        </w:tc>
        <w:tc>
          <w:tcPr>
            <w:tcW w:w="2209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531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023E20" w:rsidRPr="003A2533" w:rsidRDefault="00023E20" w:rsidP="00023E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bookmarkEnd w:id="0"/>
    </w:tbl>
    <w:p w:rsidR="00560790" w:rsidRDefault="00560790" w:rsidP="00DB17B0">
      <w:pPr>
        <w:rPr>
          <w:rFonts w:ascii="Trebuchet MS" w:hAnsi="Trebuchet MS"/>
          <w:sz w:val="20"/>
          <w:szCs w:val="20"/>
        </w:rPr>
      </w:pPr>
    </w:p>
    <w:p w:rsidR="00A82483" w:rsidRPr="003A2533" w:rsidRDefault="00A82483" w:rsidP="00DB17B0">
      <w:pPr>
        <w:rPr>
          <w:rFonts w:ascii="Trebuchet MS" w:hAnsi="Trebuchet MS"/>
          <w:sz w:val="20"/>
          <w:szCs w:val="20"/>
        </w:rPr>
      </w:pPr>
    </w:p>
    <w:p w:rsidR="003A2533" w:rsidRPr="003A2533" w:rsidRDefault="00EA1E2D" w:rsidP="0053246D">
      <w:pPr>
        <w:rPr>
          <w:rFonts w:ascii="Trebuchet MS" w:hAnsi="Trebuchet MS"/>
          <w:b/>
          <w:sz w:val="20"/>
          <w:szCs w:val="20"/>
        </w:rPr>
      </w:pPr>
      <w:r w:rsidRPr="003A2533">
        <w:rPr>
          <w:rFonts w:ascii="Trebuchet MS" w:hAnsi="Trebuchet MS"/>
          <w:b/>
          <w:sz w:val="20"/>
          <w:szCs w:val="20"/>
        </w:rPr>
        <w:t xml:space="preserve">Interviul va avea loc in data de </w:t>
      </w:r>
      <w:r w:rsidR="009634B4">
        <w:rPr>
          <w:rFonts w:ascii="Trebuchet MS" w:hAnsi="Trebuchet MS"/>
          <w:b/>
          <w:color w:val="000000" w:themeColor="text1"/>
          <w:sz w:val="20"/>
          <w:szCs w:val="20"/>
        </w:rPr>
        <w:t>14</w:t>
      </w:r>
      <w:r w:rsidR="003A2533" w:rsidRPr="003A2533">
        <w:rPr>
          <w:rFonts w:ascii="Trebuchet MS" w:hAnsi="Trebuchet MS"/>
          <w:b/>
          <w:color w:val="000000" w:themeColor="text1"/>
          <w:sz w:val="20"/>
          <w:szCs w:val="20"/>
        </w:rPr>
        <w:t>.05</w:t>
      </w:r>
      <w:r w:rsidRPr="003A2533">
        <w:rPr>
          <w:rFonts w:ascii="Trebuchet MS" w:hAnsi="Trebuchet MS"/>
          <w:b/>
          <w:color w:val="000000" w:themeColor="text1"/>
          <w:sz w:val="20"/>
          <w:szCs w:val="20"/>
        </w:rPr>
        <w:t xml:space="preserve">.2025 ora </w:t>
      </w:r>
      <w:r w:rsidR="009634B4">
        <w:rPr>
          <w:rFonts w:ascii="Trebuchet MS" w:hAnsi="Trebuchet MS"/>
          <w:b/>
          <w:color w:val="000000" w:themeColor="text1"/>
          <w:sz w:val="20"/>
          <w:szCs w:val="20"/>
        </w:rPr>
        <w:t>09</w:t>
      </w:r>
      <w:r w:rsidR="003A2533" w:rsidRPr="003A2533">
        <w:rPr>
          <w:rFonts w:ascii="Trebuchet MS" w:hAnsi="Trebuchet MS"/>
          <w:b/>
          <w:color w:val="000000" w:themeColor="text1"/>
          <w:sz w:val="20"/>
          <w:szCs w:val="20"/>
          <w:vertAlign w:val="superscript"/>
        </w:rPr>
        <w:t>00</w:t>
      </w:r>
      <w:r w:rsidRPr="003A2533">
        <w:rPr>
          <w:rFonts w:ascii="Trebuchet MS" w:hAnsi="Trebuchet MS"/>
          <w:b/>
          <w:color w:val="000000" w:themeColor="text1"/>
          <w:sz w:val="20"/>
          <w:szCs w:val="20"/>
        </w:rPr>
        <w:t xml:space="preserve"> la </w:t>
      </w:r>
      <w:r w:rsidRPr="003A2533">
        <w:rPr>
          <w:rFonts w:ascii="Trebuchet MS" w:hAnsi="Trebuchet MS"/>
          <w:b/>
          <w:sz w:val="20"/>
          <w:szCs w:val="20"/>
        </w:rPr>
        <w:t>sediul Ministerului Sanatatii</w:t>
      </w:r>
      <w:r w:rsidR="003A2533" w:rsidRPr="003A2533">
        <w:rPr>
          <w:rFonts w:ascii="Trebuchet MS" w:hAnsi="Trebuchet MS"/>
          <w:b/>
          <w:sz w:val="20"/>
          <w:szCs w:val="20"/>
        </w:rPr>
        <w:t xml:space="preserve"> din strada Nicolae Balcescu </w:t>
      </w:r>
      <w:r w:rsidR="003A2533">
        <w:rPr>
          <w:rFonts w:ascii="Trebuchet MS" w:hAnsi="Trebuchet MS"/>
          <w:b/>
          <w:sz w:val="20"/>
          <w:szCs w:val="20"/>
        </w:rPr>
        <w:t>n</w:t>
      </w:r>
      <w:r w:rsidR="003A2533" w:rsidRPr="003A2533">
        <w:rPr>
          <w:rFonts w:ascii="Trebuchet MS" w:hAnsi="Trebuchet MS"/>
          <w:b/>
          <w:sz w:val="20"/>
          <w:szCs w:val="20"/>
        </w:rPr>
        <w:t>r.17-19</w:t>
      </w:r>
      <w:r w:rsidRPr="003A2533">
        <w:rPr>
          <w:rFonts w:ascii="Trebuchet MS" w:hAnsi="Trebuchet MS"/>
          <w:b/>
          <w:sz w:val="20"/>
          <w:szCs w:val="20"/>
        </w:rPr>
        <w:t>.</w:t>
      </w:r>
    </w:p>
    <w:p w:rsidR="0053246D" w:rsidRDefault="0053246D" w:rsidP="00DB17B0">
      <w:pPr>
        <w:rPr>
          <w:rFonts w:ascii="Trebuchet MS" w:hAnsi="Trebuchet MS"/>
          <w:sz w:val="20"/>
          <w:szCs w:val="20"/>
        </w:rPr>
      </w:pPr>
    </w:p>
    <w:p w:rsidR="00E627BB" w:rsidRPr="00867983" w:rsidRDefault="00E627BB" w:rsidP="00DB17B0">
      <w:pPr>
        <w:rPr>
          <w:rFonts w:ascii="Trebuchet MS" w:hAnsi="Trebuchet MS"/>
          <w:color w:val="FFFFFF" w:themeColor="background1"/>
          <w:sz w:val="20"/>
          <w:szCs w:val="20"/>
        </w:rPr>
      </w:pPr>
    </w:p>
    <w:p w:rsidR="00E627BB" w:rsidRPr="00867983" w:rsidRDefault="00E627BB" w:rsidP="00E627BB">
      <w:pPr>
        <w:rPr>
          <w:rFonts w:ascii="Trebuchet MS" w:hAnsi="Trebuchet MS"/>
          <w:b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Comisia de evaluare:</w:t>
      </w: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Președinte: Toma Calin</w:t>
      </w:r>
      <w:r w:rsidRPr="00867983">
        <w:rPr>
          <w:rFonts w:ascii="Trebuchet MS" w:hAnsi="Trebuchet MS"/>
          <w:color w:val="FFFFFF" w:themeColor="background1"/>
        </w:rPr>
        <w:t xml:space="preserve">, sef serviciu – Serviciul </w:t>
      </w:r>
      <w:r w:rsidR="00851102" w:rsidRPr="00867983">
        <w:rPr>
          <w:rFonts w:ascii="Trebuchet MS" w:hAnsi="Trebuchet MS"/>
          <w:color w:val="FFFFFF" w:themeColor="background1"/>
        </w:rPr>
        <w:t>digitalizare</w:t>
      </w:r>
    </w:p>
    <w:p w:rsidR="00851102" w:rsidRPr="00867983" w:rsidRDefault="00851102" w:rsidP="00E627BB">
      <w:pPr>
        <w:rPr>
          <w:rFonts w:ascii="Trebuchet MS" w:hAnsi="Trebuchet MS"/>
          <w:color w:val="FFFFFF" w:themeColor="background1"/>
        </w:rPr>
      </w:pP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Membru: Carmen Stefancu</w:t>
      </w:r>
      <w:r w:rsidRPr="00867983">
        <w:rPr>
          <w:rFonts w:ascii="Trebuchet MS" w:hAnsi="Trebuchet MS"/>
          <w:color w:val="FFFFFF" w:themeColor="background1"/>
        </w:rPr>
        <w:t>, consilier</w:t>
      </w:r>
      <w:r w:rsidR="00851102" w:rsidRPr="00867983">
        <w:rPr>
          <w:rFonts w:ascii="Trebuchet MS" w:hAnsi="Trebuchet MS"/>
          <w:color w:val="FFFFFF" w:themeColor="background1"/>
        </w:rPr>
        <w:t xml:space="preserve"> superior</w:t>
      </w:r>
      <w:r w:rsidRPr="00867983">
        <w:rPr>
          <w:rFonts w:ascii="Trebuchet MS" w:hAnsi="Trebuchet MS"/>
          <w:color w:val="FFFFFF" w:themeColor="background1"/>
        </w:rPr>
        <w:t xml:space="preserve"> - Serviciul programare, implementare și monitorizare PNR</w:t>
      </w:r>
    </w:p>
    <w:p w:rsidR="00851102" w:rsidRPr="00867983" w:rsidRDefault="00851102" w:rsidP="00E627BB">
      <w:pPr>
        <w:rPr>
          <w:rFonts w:ascii="Trebuchet MS" w:hAnsi="Trebuchet MS"/>
          <w:color w:val="FFFFFF" w:themeColor="background1"/>
        </w:rPr>
      </w:pP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Membru: Moroianu Mihaela Adina,</w:t>
      </w:r>
      <w:r w:rsidRPr="00867983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851102" w:rsidRPr="00867983" w:rsidRDefault="00851102" w:rsidP="00E627BB">
      <w:pPr>
        <w:rPr>
          <w:rFonts w:ascii="Trebuchet MS" w:hAnsi="Trebuchet MS"/>
          <w:color w:val="FFFFFF" w:themeColor="background1"/>
        </w:rPr>
      </w:pP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Secretar: Bulgariu Carmen</w:t>
      </w:r>
      <w:r w:rsidRPr="00867983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E627BB" w:rsidRPr="003A2533" w:rsidRDefault="00E627BB" w:rsidP="00DB17B0">
      <w:pPr>
        <w:rPr>
          <w:rFonts w:ascii="Trebuchet MS" w:hAnsi="Trebuchet MS"/>
          <w:sz w:val="20"/>
          <w:szCs w:val="20"/>
        </w:rPr>
      </w:pPr>
    </w:p>
    <w:sectPr w:rsidR="00E627BB" w:rsidRPr="003A2533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3E20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25A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1102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67983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27BB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B19C-3022-4B4B-9CF3-12AB8A82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2024-07-23T06:10:00Z</cp:lastPrinted>
  <dcterms:created xsi:type="dcterms:W3CDTF">2025-05-13T07:41:00Z</dcterms:created>
  <dcterms:modified xsi:type="dcterms:W3CDTF">2025-05-13T08:15:00Z</dcterms:modified>
</cp:coreProperties>
</file>