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61" w:rsidRPr="00576EB4" w:rsidRDefault="00576EB4" w:rsidP="00131061">
      <w:pPr>
        <w:rPr>
          <w:b/>
          <w:bCs/>
        </w:rPr>
      </w:pPr>
      <w:r w:rsidRPr="00576EB4">
        <w:rPr>
          <w:b/>
          <w:bCs/>
        </w:rPr>
        <w:t>LISTA SCHEMELOR DE TESTARE A COMPETENŢEI PENTRU LABORATOARELE MEDICALE NOTIFICATE DIN PERIOADA 2021 -2023.</w:t>
      </w:r>
    </w:p>
    <w:p w:rsidR="00131061" w:rsidRDefault="00131061" w:rsidP="00131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061" w:rsidRDefault="00131061" w:rsidP="00131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515"/>
        <w:gridCol w:w="1010"/>
        <w:gridCol w:w="2160"/>
        <w:gridCol w:w="1220"/>
        <w:gridCol w:w="1220"/>
        <w:gridCol w:w="1332"/>
        <w:gridCol w:w="1358"/>
        <w:gridCol w:w="1332"/>
        <w:gridCol w:w="1103"/>
        <w:gridCol w:w="2515"/>
      </w:tblGrid>
      <w:tr w:rsidR="002D1FBB" w:rsidRPr="00576EB4" w:rsidTr="00576EB4">
        <w:tc>
          <w:tcPr>
            <w:tcW w:w="515" w:type="dxa"/>
          </w:tcPr>
          <w:p w:rsidR="002D1FBB" w:rsidRPr="00576EB4" w:rsidRDefault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Nr. crt.</w:t>
            </w:r>
            <w:r w:rsidRPr="00576EB4">
              <w:rPr>
                <w:rFonts w:ascii="Arial Narrow" w:hAnsi="Arial Narrow"/>
              </w:rPr>
              <w:tab/>
            </w:r>
          </w:p>
        </w:tc>
        <w:tc>
          <w:tcPr>
            <w:tcW w:w="1010" w:type="dxa"/>
          </w:tcPr>
          <w:p w:rsidR="002D1FBB" w:rsidRPr="00576EB4" w:rsidRDefault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Nr. adeverinţei de notificare</w:t>
            </w:r>
          </w:p>
        </w:tc>
        <w:tc>
          <w:tcPr>
            <w:tcW w:w="2160" w:type="dxa"/>
          </w:tcPr>
          <w:p w:rsidR="002D1FBB" w:rsidRPr="00576EB4" w:rsidRDefault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Domeniul schemei</w:t>
            </w:r>
          </w:p>
        </w:tc>
        <w:tc>
          <w:tcPr>
            <w:tcW w:w="1220" w:type="dxa"/>
          </w:tcPr>
          <w:p w:rsidR="002D1FBB" w:rsidRPr="00576EB4" w:rsidRDefault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Data notificării</w:t>
            </w:r>
          </w:p>
        </w:tc>
        <w:tc>
          <w:tcPr>
            <w:tcW w:w="1220" w:type="dxa"/>
          </w:tcPr>
          <w:p w:rsidR="002D1FBB" w:rsidRPr="00576EB4" w:rsidRDefault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Data expirării notificării</w:t>
            </w:r>
          </w:p>
        </w:tc>
        <w:tc>
          <w:tcPr>
            <w:tcW w:w="1332" w:type="dxa"/>
          </w:tcPr>
          <w:p w:rsidR="002D1FBB" w:rsidRPr="00576EB4" w:rsidRDefault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Solicitant</w:t>
            </w:r>
          </w:p>
        </w:tc>
        <w:tc>
          <w:tcPr>
            <w:tcW w:w="1358" w:type="dxa"/>
          </w:tcPr>
          <w:p w:rsidR="002D1FBB" w:rsidRPr="00576EB4" w:rsidRDefault="002D1FBB" w:rsidP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Organizator</w:t>
            </w:r>
          </w:p>
        </w:tc>
        <w:tc>
          <w:tcPr>
            <w:tcW w:w="1332" w:type="dxa"/>
          </w:tcPr>
          <w:p w:rsidR="002D1FBB" w:rsidRPr="00576EB4" w:rsidRDefault="002D1FBB" w:rsidP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Distribuitor</w:t>
            </w:r>
          </w:p>
        </w:tc>
        <w:tc>
          <w:tcPr>
            <w:tcW w:w="1103" w:type="dxa"/>
          </w:tcPr>
          <w:p w:rsidR="002D1FBB" w:rsidRPr="00576EB4" w:rsidRDefault="002D1FBB" w:rsidP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Nr. de exerciţii (participări)/an</w:t>
            </w:r>
          </w:p>
        </w:tc>
        <w:tc>
          <w:tcPr>
            <w:tcW w:w="2515" w:type="dxa"/>
          </w:tcPr>
          <w:p w:rsidR="002D1FBB" w:rsidRPr="00576EB4" w:rsidRDefault="002D1FBB" w:rsidP="002D1FBB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Listă analiţi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Autoimunitate, </w:t>
            </w:r>
            <w:r w:rsidRPr="00576EB4">
              <w:rPr>
                <w:rFonts w:ascii="Arial Narrow" w:hAnsi="Arial Narrow" w:cs="Arial"/>
              </w:rPr>
              <w:t xml:space="preserve"> ANCA/GMB - 257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</w:p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determinare  Pr3, MPO si GBM (anti-membrana bazala glomerulara)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Autoimunitate, </w:t>
            </w:r>
            <w:r w:rsidRPr="00576EB4">
              <w:rPr>
                <w:rFonts w:ascii="Arial Narrow" w:hAnsi="Arial Narrow" w:cs="Arial"/>
              </w:rPr>
              <w:t>Ac. anti-tiroidieni - 295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Style w:val="tlid-translation"/>
                <w:rFonts w:ascii="Arial Narrow" w:hAnsi="Arial Narrow" w:cs="Arial"/>
                <w:lang w:val="ro-RO"/>
              </w:rPr>
            </w:pPr>
          </w:p>
          <w:p w:rsidR="00DC26D5" w:rsidRPr="00576EB4" w:rsidRDefault="00DC26D5" w:rsidP="00DC26D5">
            <w:pPr>
              <w:jc w:val="both"/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 xml:space="preserve">anti-tiroidperoxidaza (anti-TPO), anti-tiroglobulina (anti-TG), anti-receptor TSH (TRAB)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Biochimie, </w:t>
            </w:r>
            <w:r w:rsidRPr="00576EB4">
              <w:rPr>
                <w:rFonts w:ascii="Arial Narrow" w:hAnsi="Arial Narrow" w:cs="Arial"/>
              </w:rPr>
              <w:t xml:space="preserve"> Proteine specifice – 241P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</w:p>
          <w:p w:rsidR="00DC26D5" w:rsidRPr="00576EB4" w:rsidRDefault="00DC26D5" w:rsidP="00DC26D5">
            <w:pPr>
              <w:jc w:val="both"/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Albumina, a1-antitripsina, a1-glicoproteina, b2-macroglobulina, b2-microglobulina, C3, C4, Ceruloplasmina, CRP, Feritina, Haptoglobina, Hemopexina, IgA, IgE, IgG, IgM, Prealbumina, Transferina, ASLO, RF (factor reumatoid)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Biochimie, </w:t>
            </w:r>
            <w:r w:rsidRPr="00576EB4">
              <w:rPr>
                <w:rFonts w:ascii="Arial Narrow" w:hAnsi="Arial Narrow" w:cs="Arial"/>
              </w:rPr>
              <w:t xml:space="preserve"> Proteine specifice (CAR) – 395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CRP (proteina C reactiva), ASLO (anti-streptolizina O), RF (factor reumatoid)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Biochimie, </w:t>
            </w:r>
            <w:r w:rsidRPr="00576EB4">
              <w:rPr>
                <w:rFonts w:ascii="Arial Narrow" w:hAnsi="Arial Narrow" w:cs="Arial"/>
              </w:rPr>
              <w:t>CRP ultrasensibila - 244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color w:val="000000"/>
              </w:rPr>
            </w:pPr>
            <w:r w:rsidRPr="00576EB4">
              <w:rPr>
                <w:rFonts w:ascii="Arial Narrow" w:hAnsi="Arial Narrow" w:cs="Arial"/>
              </w:rPr>
              <w:t>CRP ultrasensibila (Proteina C reactiva ultrasensibila)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Biochimie, </w:t>
            </w:r>
            <w:r w:rsidRPr="00576EB4">
              <w:rPr>
                <w:rFonts w:ascii="Arial Narrow" w:hAnsi="Arial Narrow" w:cs="Arial"/>
              </w:rPr>
              <w:t>CK si Markeri miocardici - 760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BNP, CK total, CK-MB (masa sau activitate), Homocisteina, Mioglobina, NT-pron BNP, pro BNP, Troponina I, Troponina T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Biochimie,  </w:t>
            </w:r>
            <w:r w:rsidRPr="00576EB4">
              <w:rPr>
                <w:rFonts w:ascii="Arial Narrow" w:hAnsi="Arial Narrow" w:cs="Arial"/>
              </w:rPr>
              <w:t>Lipide/lipoproteine - 151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Colesterol, Colesterol HDL, Colesterol LDL, Apolipoproteina A1, Apolipoproteina B, Trigliceride, Lp(a), Fosfolipide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Chimia urinei, </w:t>
            </w:r>
            <w:r w:rsidRPr="00576EB4">
              <w:rPr>
                <w:rFonts w:ascii="Arial Narrow" w:hAnsi="Arial Narrow" w:cs="Arial"/>
              </w:rPr>
              <w:t xml:space="preserve"> Chimia urinei, determinari cantitative - 173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Proteine, Glucoza, Creatinina, Microalbumina, Acid uric, Calciu, Clor, Magneziu, Osmolaritate, Fosfor, Potasiu, Sodiu, Uree, Amilaza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Chimia urinei, </w:t>
            </w:r>
            <w:r w:rsidRPr="00576EB4">
              <w:rPr>
                <w:rFonts w:ascii="Arial Narrow" w:hAnsi="Arial Narrow" w:cs="Arial"/>
              </w:rPr>
              <w:t xml:space="preserve"> Chimia urinei, determinari pe stripuri - 171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Acid ascorbic, Eritrocite, Glucoza, Corpi cetonici, Leucocite, Nitriti, pH, HCG, Proteine, Densitate relativa, Bilirubina, Urobilinogen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Chimia urinei, </w:t>
            </w:r>
            <w:r w:rsidRPr="00576EB4">
              <w:rPr>
                <w:rFonts w:ascii="Arial Narrow" w:hAnsi="Arial Narrow" w:cs="Arial"/>
              </w:rPr>
              <w:t xml:space="preserve"> Chimia urinei, evaluare sediment urinar - 172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identificare leucocite, eritrocite, cilindri, cristale si alte structuri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  <w:lang w:val="pl-PL"/>
              </w:rPr>
              <w:t xml:space="preserve">Chimia urinei, </w:t>
            </w:r>
            <w:r w:rsidRPr="00576EB4">
              <w:rPr>
                <w:rFonts w:ascii="Arial Narrow" w:hAnsi="Arial Narrow" w:cs="Arial"/>
              </w:rPr>
              <w:t xml:space="preserve">  Droguri in urina - 178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Amphetamine, Methamphetamine, MDMA (Ecstasy), Barbiturice-Fenobarbital, Benzodiazepine-Lorazepam, Canabinoide, Cocaina, Morfina, Opiate, Buprenorphine, EDDP, LSD, Metadona, Metamphetamine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Coagulare, Proteina C, Proteina S, Antitrombina III - 225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Proteina C, Proteina S, Antitrombina III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Coagulare, Calprotectina - materii fecale - 130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Calprotectina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Hematologie, FOB, Hemoragii oculte - materii fecale - 131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Hemoglobina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Hematologie, Examen citologic frotiu sanguin - 212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 xml:space="preserve">numarare diferentiala leucocite si evaluare morfologica a </w:t>
            </w:r>
            <w:r w:rsidR="00CC172E" w:rsidRPr="00576EB4">
              <w:rPr>
                <w:rFonts w:ascii="Arial Narrow" w:hAnsi="Arial Narrow" w:cs="Arial"/>
              </w:rPr>
              <w:t>1</w:t>
            </w:r>
            <w:r w:rsidRPr="00576EB4">
              <w:rPr>
                <w:rFonts w:ascii="Arial Narrow" w:hAnsi="Arial Narrow" w:cs="Arial"/>
              </w:rPr>
              <w:t>eritrocitelor, leucocitelor si trombocitelor</w:t>
            </w:r>
          </w:p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Hematologie, Hemoglobina glicata - 145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Hemoglobina glicata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Hematologie, Hemoglobine anormale (β-talasemie) - 148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HbA2, HbF, HbC, interpretare rezultate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Reticulocite - metoda AUTOMATA - 216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numarare reticulocite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Hematologie,  Reticulocite - metoda MANUALA - 215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numarare reticulocite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Hepatite, Hepatita A, B, C si HIV - 3456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Anti-HAV, HBsAb, HBcAb totali, HBeAb, Anti-HCV, Anti-HIV ½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Hepatite, Hepatita B - 344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 xml:space="preserve">AgHbs, anti-Hbs, anti-Hbc total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Hepatite, Hepatita C - 346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anti-HCV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Microbiologie, Detectie bacterii patogene enterice (coprocultura) - 418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cultura, identificare si antibiograma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Microbiologie, Detectie bacterii patogene multirezistente - 414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cultura, identificare si antibiograma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Microbiologie, Detectie bacterii patogene respiratorii - 419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cultura, identificare si antibiograma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Micologie, Fungi, cultura, identificare si antifungigrama - 4121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cultura, identificare si antifungigrama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Infectioase, Anticorpi anti-Ebstein-Barr virus - 352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anti-VCA IgG, anti-VCA IgM, anti-EBNA IgG, anti-EBNA IgM, anti-EA IgG, anti-EA IgM, aviditate anticorpi, anticorpi heterofili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Infectioase, Anticorpi anti- Helicobacter pylori - 334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Ac. anti-Helicobacter pylori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29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Infectioase, Sifilis, serologie - 311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 xml:space="preserve">RPR, VDRL, TPHA, anticorpi anti-treponemici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  <w:lang w:val="pl-PL"/>
              </w:rPr>
            </w:pPr>
            <w:r w:rsidRPr="00576EB4">
              <w:rPr>
                <w:rFonts w:ascii="Arial Narrow" w:hAnsi="Arial Narrow" w:cs="Arial"/>
              </w:rPr>
              <w:t>Infectioase, TORCH extins - 31001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Toxoplasma gondii IgG+IgM, Rubella IgG+IgM, CMV IgG+IgM, Herpes 1/2 IgG+IgM, EBV IgG+IgM, Helicobacter pylori IgG, Treponema pallidum IgG si RPR, Varicella zoster IgG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Transfuzi, Grupe AB0 si Rh - 2311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identificare grupe 0AB si Rh, fenotipare Rh, screening ac. iregulari, coombs direct, antigen Kell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R1/1210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Arial"/>
              </w:rPr>
              <w:t>VSH, VSH - 2401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18.01.2021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17.01.2023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viteza de sedimentare a eritrocitelor (VSH)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Anatomie patologica, Histopatologie coloratii - 501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Coloratie histopatologice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Anatomie patologica, Metode de colorare imunohistochimica - 502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Coloratie sectiuni parafinate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Autoimunitate, </w:t>
            </w:r>
            <w:r w:rsidRPr="00576EB4">
              <w:rPr>
                <w:rFonts w:ascii="Arial Narrow" w:hAnsi="Arial Narrow" w:cs="Tahoma"/>
                <w:lang w:val="pl-PL"/>
              </w:rPr>
              <w:t>Anticorpi Factor reumatoid (RF) + CCP</w:t>
            </w:r>
            <w:r w:rsidRPr="00576EB4">
              <w:rPr>
                <w:rFonts w:ascii="Arial Narrow" w:eastAsia="Times New Roman" w:hAnsi="Arial Narrow" w:cs="Tahoma"/>
              </w:rPr>
              <w:t xml:space="preserve"> - 273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</w:rPr>
              <w:t xml:space="preserve">Anticorpi anti: peptid cyclic citrulinat (anti-CCP), factor rheumatoid 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Autoimunitate, Hepatita si gastrita autoimuna - 253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</w:rPr>
              <w:t xml:space="preserve">Ac. Anti-LKM-1, AMA, ASMA 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Autoimunitate, Anticorpi antinucleari - 251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Style w:val="markedcontent"/>
                <w:rFonts w:ascii="Arial Narrow" w:hAnsi="Arial Narrow" w:cs="Tahoma"/>
              </w:rPr>
            </w:pPr>
            <w:r w:rsidRPr="00576EB4">
              <w:rPr>
                <w:rStyle w:val="markedcontent"/>
                <w:rFonts w:ascii="Arial Narrow" w:hAnsi="Arial Narrow" w:cs="Tahoma"/>
              </w:rPr>
              <w:t>Anticorpi anti nucleari (ANA),ENA screen, Anticorpi Jo-1, U1 sn RNP, Sm/RNP, Sm, Scl-</w:t>
            </w:r>
            <w:r w:rsidRPr="00576EB4">
              <w:rPr>
                <w:rFonts w:ascii="Arial Narrow" w:hAnsi="Arial Narrow" w:cs="Tahoma"/>
              </w:rPr>
              <w:br/>
            </w:r>
            <w:r w:rsidRPr="00576EB4">
              <w:rPr>
                <w:rStyle w:val="markedcontent"/>
                <w:rFonts w:ascii="Arial Narrow" w:hAnsi="Arial Narrow" w:cs="Tahoma"/>
              </w:rPr>
              <w:t>70, SS-A (Ro), SS-A 52 kD, SS-A 60 kD, SS-B(La), Centromer</w:t>
            </w:r>
            <w:r w:rsidRPr="00576EB4">
              <w:rPr>
                <w:rFonts w:ascii="Arial Narrow" w:hAnsi="Arial Narrow" w:cs="Tahoma"/>
              </w:rPr>
              <w:t xml:space="preserve">, </w:t>
            </w:r>
            <w:r w:rsidRPr="00576EB4">
              <w:rPr>
                <w:rStyle w:val="markedcontent"/>
                <w:rFonts w:ascii="Arial Narrow" w:hAnsi="Arial Narrow" w:cs="Tahoma"/>
              </w:rPr>
              <w:t>Anticorpi anti- ds-DNA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Biochimie, Biochimie generala (Chimie clinica) - 100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</w:rPr>
              <w:t xml:space="preserve">Albumina, Albumina – electroforeza, Acid uric, ALP, ALT, Amilaza, Amilaza pancreatica, AST, Bilirubina (conjugate si neconjugata),Bilirubina totala, Calciu, Clor, Colesterol, Colesterol-HDL, Colinesteraza, </w:t>
            </w:r>
            <w:r w:rsidR="00CC172E" w:rsidRPr="00576EB4">
              <w:rPr>
                <w:rFonts w:ascii="Arial Narrow" w:hAnsi="Arial Narrow" w:cs="Tahoma"/>
              </w:rPr>
              <w:t>3</w:t>
            </w:r>
            <w:r w:rsidRPr="00576EB4">
              <w:rPr>
                <w:rFonts w:ascii="Arial Narrow" w:hAnsi="Arial Narrow" w:cs="Tahoma"/>
              </w:rPr>
              <w:t>Creatinina, Colinesteraza, Creatinkinaza, Cupru, Fier, Feritina, Gama-GT, gama-globulina – electroforeza, Glucoza, Lactat, Litiu, LDH, Lipaza, Clor, Sodiu, Potasiu, Fosfor, Magneziu, Proteine, Trigliceride, Uree, Osmolalitate, TIBC, Transferina, Fosfataza acida totala, Fosfataza acida prostatica, alfa-Hidroxibutirat dehidrogenaza (alfa-HBDH), Glutamat dehidrogenaza (GLDH), Fosfataza alcalina leucocitara (FAL),Proteine serice: IgA, IgG, IgM.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39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Biochimie, Electroforeza proteinelor, 141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jc w:val="both"/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Tahoma"/>
              </w:rPr>
              <w:t>Proteine totale, Albumina, Albumina electroforeza: alfa-1-globulina, alfa-2-globulina, beta-globulina, gama-globulina.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Biochimie, Alcool -700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 </w:t>
            </w:r>
          </w:p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Tahoma"/>
                <w:i/>
              </w:rPr>
              <w:t xml:space="preserve"> </w:t>
            </w:r>
            <w:r w:rsidRPr="00576EB4">
              <w:rPr>
                <w:rFonts w:ascii="Arial Narrow" w:hAnsi="Arial Narrow" w:cs="Tahoma"/>
              </w:rPr>
              <w:t>Alcool etilic (etanol)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Biochimie, Status acido-bazic si electroliti - 161 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Calciu ionic, Clor, Glucoza, Lactat, Magneziu, pCO2, pH, pO2, Potasiu, Sodiu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Coagulare, Coagulare I + II – 221+222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lang w:val="pl-PL"/>
              </w:rPr>
            </w:pPr>
            <w:r w:rsidRPr="00576EB4">
              <w:rPr>
                <w:rFonts w:ascii="Arial Narrow" w:hAnsi="Arial Narrow" w:cs="Tahoma"/>
                <w:lang w:val="pl-PL"/>
              </w:rPr>
              <w:t>Timp de tromboplastina partial activat (APTT), APTT ratie, Fibrinogen, INR, Timp de protrombina( PT), Timp de trombina (TT), TI-ratie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Coagulare, D-dimer, cantitativ - 226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D-dimer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Hematologie, </w:t>
            </w:r>
            <w:r w:rsidRPr="00576EB4">
              <w:rPr>
                <w:rFonts w:ascii="Arial Narrow" w:hAnsi="Arial Narrow" w:cs="Tahoma"/>
                <w:b/>
                <w:lang w:val="pl-PL"/>
              </w:rPr>
              <w:t xml:space="preserve"> </w:t>
            </w:r>
            <w:r w:rsidRPr="00576EB4">
              <w:rPr>
                <w:rFonts w:ascii="Arial Narrow" w:hAnsi="Arial Narrow" w:cs="Tahoma"/>
                <w:lang w:val="pl-PL"/>
              </w:rPr>
              <w:t>Hemograma completa, incl. Numaratoare diferentila leucocite 3-part diff si 5-part diff</w:t>
            </w:r>
            <w:r w:rsidRPr="00576EB4">
              <w:rPr>
                <w:rFonts w:ascii="Arial Narrow" w:eastAsia="Times New Roman" w:hAnsi="Arial Narrow" w:cs="Tahoma"/>
              </w:rPr>
              <w:t xml:space="preserve"> – 613S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lang w:val="pl-PL"/>
              </w:rPr>
            </w:pPr>
            <w:r w:rsidRPr="00576EB4">
              <w:rPr>
                <w:rFonts w:ascii="Arial Narrow" w:hAnsi="Arial Narrow" w:cs="Tahoma"/>
                <w:lang w:val="pl-PL"/>
              </w:rPr>
              <w:t xml:space="preserve">Eritrocite, Hematocrit (automat), Hemoglobina, Leucocite, Leucocite (%), MCV, Trombocite, PLT (Eo, Baso, Mono).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Hematologie, </w:t>
            </w:r>
            <w:r w:rsidRPr="00576EB4">
              <w:rPr>
                <w:rFonts w:ascii="Arial Narrow" w:hAnsi="Arial Narrow" w:cs="Tahoma"/>
                <w:lang w:val="pl-PL"/>
              </w:rPr>
              <w:t xml:space="preserve">Hemoleucograma </w:t>
            </w:r>
            <w:r w:rsidRPr="00576EB4">
              <w:rPr>
                <w:rFonts w:ascii="Arial Narrow" w:eastAsia="Times New Roman" w:hAnsi="Arial Narrow" w:cs="Tahoma"/>
              </w:rPr>
              <w:t>– 211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iCs/>
                <w:lang w:val="pl-PL"/>
              </w:rPr>
            </w:pPr>
            <w:r w:rsidRPr="00576EB4">
              <w:rPr>
                <w:rFonts w:ascii="Arial Narrow" w:hAnsi="Arial Narrow" w:cs="Tahoma"/>
                <w:iCs/>
                <w:lang w:val="pl-PL"/>
              </w:rPr>
              <w:t xml:space="preserve">Eritrocite, Hematocrit (centrifugat si automat), Hemoglobina, Leucocite, MCV, PLT, MCH, MCHC, MPV, RDW-CV, RDW-SD, index Mentzer.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Hormoni si Markeri Tumorali,  Hormoni si Markeri Tumorali – 196PT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jc w:val="both"/>
              <w:rPr>
                <w:rFonts w:ascii="Arial Narrow" w:hAnsi="Arial Narrow" w:cs="Tahoma"/>
                <w:iCs/>
              </w:rPr>
            </w:pPr>
            <w:r w:rsidRPr="00576EB4">
              <w:rPr>
                <w:rFonts w:ascii="Arial Narrow" w:hAnsi="Arial Narrow" w:cs="Tahoma"/>
                <w:iCs/>
              </w:rPr>
              <w:t xml:space="preserve">Hormoni si medicamente 11-deoxicortisol, 17-OH-Progesteron, Acetaminphen, ACTH, Aldosteron,  Amikacin, Acid valproic, Calcitonina, Carbamazepin, Cloramfenicol, Cortisol, C-peptide, DHEA, DHEA-S, Digoxin, Estradiol, Estriol, Feritina, FSH, Gastrina, Gentamicina, hCG total, beta-hCG, HGH, HCG (total+beta), Insulina, IgE, LH, Litiu, Phenobarbital, Phenytoin, Primidona, Prolactina, Progesteron, Propranolol, Testosteron, Testosteron-free, Intact PTH, Biointact PTH, Teofilina, Tobramicina, Vitamina D 25-OH, Vitamina B12, Vancomicina, Desipramina, Imipramina, Nortriptilina, Chinidina, Salicilat Hormoni tiroida: TSH, Total T3, Free T3, Total T4, Free T4, TBG, T3 Uptake, T Uptake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  <w:iCs/>
              </w:rPr>
              <w:t>Markeri tumorali: AFP, CEA, PSA, PSA free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Hormoni si Markeri Tumorali,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Hormoni tiroida – 294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  <w:iCs/>
              </w:rPr>
              <w:t>TSH, Total T3, Free T3, Total T4, Free T4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Hormoni si Markeri Tumorali,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Hormoni – 198P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b/>
                <w:bCs/>
                <w:color w:val="000000"/>
              </w:rPr>
            </w:pPr>
            <w:r w:rsidRPr="00576EB4">
              <w:rPr>
                <w:rFonts w:ascii="Arial Narrow" w:hAnsi="Arial Narrow" w:cs="Tahoma"/>
                <w:color w:val="000000"/>
              </w:rPr>
              <w:t xml:space="preserve">11-deoxicortisol, 17-OH-Progesteron, ACTH, Aldosteron,  Calcitonina, Cortisol, C-peptide, DHEA, DHEA-S, Estradiol, Estriol, FSH, Gastrina, hCG total, beta-hCG, HGH, s-HCG, Insulina, IgE, LH, Prolactina, Progesteron, Testosteron, Testosteron-free, Vitamina D 25-OH, </w:t>
            </w:r>
            <w:r w:rsidRPr="00576EB4">
              <w:rPr>
                <w:rFonts w:ascii="Arial Narrow" w:hAnsi="Arial Narrow" w:cs="Tahoma"/>
              </w:rPr>
              <w:t>Intact PTH,  Biointact PTH, TSH, Total T3, Free T3, Total T4, Free T4, TBG, T3 Uptake, T-uptak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49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Hormoni si  Markeri Tumorali , Markeri Tumorali - 292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iCs/>
              </w:rPr>
            </w:pPr>
            <w:r w:rsidRPr="00576EB4">
              <w:rPr>
                <w:rFonts w:ascii="Arial Narrow" w:hAnsi="Arial Narrow" w:cs="Tahoma"/>
                <w:iCs/>
              </w:rPr>
              <w:t>AFP, beta-2-microglobulina, CA-125, CA 15-3, CA 19-9, CA 72-4, CEA, Cyfra 21, hCG total, beta-hCG, NSE, PSA-complex, PSA-free, PSA-total, TG, HE4, HER2, TPA, TPS, ROMA, S100, SCC, HCG (total+beta)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Hormoni si  Markeri Tumorali, Procalcitonina - 320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iCs/>
              </w:rPr>
            </w:pPr>
            <w:r w:rsidRPr="00576EB4">
              <w:rPr>
                <w:rFonts w:ascii="Arial Narrow" w:hAnsi="Arial Narrow" w:cs="Tahoma"/>
                <w:iCs/>
              </w:rPr>
              <w:t>Procalcitonina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Infectioase, </w:t>
            </w:r>
            <w:r w:rsidRPr="00576EB4">
              <w:rPr>
                <w:rFonts w:ascii="Arial Narrow" w:hAnsi="Arial Narrow" w:cs="Tahoma"/>
              </w:rPr>
              <w:t>SARS-CoV-2, detectie acizi nucleici</w:t>
            </w:r>
            <w:r w:rsidRPr="00576EB4">
              <w:rPr>
                <w:rFonts w:ascii="Arial Narrow" w:eastAsia="Times New Roman" w:hAnsi="Arial Narrow" w:cs="Tahoma"/>
              </w:rPr>
              <w:t xml:space="preserve"> - 3400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Style w:val="tlid-translation"/>
                <w:rFonts w:ascii="Arial Narrow" w:hAnsi="Arial Narrow" w:cs="Tahoma"/>
                <w:lang w:val="ro-RO"/>
              </w:rPr>
            </w:pPr>
          </w:p>
          <w:p w:rsidR="00DC26D5" w:rsidRPr="00576EB4" w:rsidRDefault="00DC26D5" w:rsidP="00DC26D5">
            <w:pPr>
              <w:rPr>
                <w:rStyle w:val="tlid-translation"/>
                <w:rFonts w:ascii="Arial Narrow" w:hAnsi="Arial Narrow" w:cs="Tahoma"/>
                <w:iCs/>
                <w:lang w:val="ro-RO"/>
              </w:rPr>
            </w:pPr>
            <w:r w:rsidRPr="00576EB4">
              <w:rPr>
                <w:rStyle w:val="tlid-translation"/>
                <w:rFonts w:ascii="Arial Narrow" w:hAnsi="Arial Narrow" w:cs="Tahoma"/>
                <w:iCs/>
                <w:lang w:val="ro-RO"/>
              </w:rPr>
              <w:t>Detectie si/sau cuantificare ARN viral SARS-CoV2 prin PCR si alte tehnici de amplificare (NAT).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Infectioase, </w:t>
            </w:r>
            <w:r w:rsidRPr="00576EB4">
              <w:rPr>
                <w:rFonts w:ascii="Arial Narrow" w:hAnsi="Arial Narrow" w:cs="Tahoma"/>
              </w:rPr>
              <w:t>SARS-CoV-2, POCT</w:t>
            </w:r>
            <w:r w:rsidRPr="00576EB4">
              <w:rPr>
                <w:rFonts w:ascii="Arial Narrow" w:eastAsia="Times New Roman" w:hAnsi="Arial Narrow" w:cs="Tahoma"/>
              </w:rPr>
              <w:t xml:space="preserve"> - 3401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</w:p>
          <w:p w:rsidR="00DC26D5" w:rsidRPr="00576EB4" w:rsidRDefault="00DC26D5" w:rsidP="00DC26D5">
            <w:pPr>
              <w:rPr>
                <w:rFonts w:ascii="Arial Narrow" w:hAnsi="Arial Narrow" w:cs="Tahoma"/>
                <w:iCs/>
              </w:rPr>
            </w:pPr>
            <w:r w:rsidRPr="00576EB4">
              <w:rPr>
                <w:rFonts w:ascii="Arial Narrow" w:hAnsi="Arial Narrow" w:cs="Tahoma"/>
                <w:iCs/>
              </w:rPr>
              <w:t>Determinare calitativa IgG, IgM si anticorpi totali anti-SARS-CoV-2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Infectioase, </w:t>
            </w:r>
            <w:r w:rsidRPr="00576EB4">
              <w:rPr>
                <w:rFonts w:ascii="Arial Narrow" w:hAnsi="Arial Narrow" w:cs="Tahoma"/>
              </w:rPr>
              <w:t>SARS-CoV-2, serologie</w:t>
            </w:r>
            <w:r w:rsidRPr="00576EB4">
              <w:rPr>
                <w:rFonts w:ascii="Arial Narrow" w:eastAsia="Times New Roman" w:hAnsi="Arial Narrow" w:cs="Tahoma"/>
              </w:rPr>
              <w:t xml:space="preserve"> - 3402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</w:rPr>
              <w:t>Determinare IgG, IgM si anticorpi totali anti-SARS-CoV-2.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Infectioase, Citomegalovirus - 351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iCs/>
                <w:color w:val="000000"/>
              </w:rPr>
            </w:pPr>
            <w:r w:rsidRPr="00576EB4">
              <w:rPr>
                <w:rFonts w:ascii="Arial Narrow" w:hAnsi="Arial Narrow" w:cs="Tahoma"/>
                <w:iCs/>
              </w:rPr>
              <w:t>Anticorpi anti – CMV totali, Anti – CMV IgG, Anti – CMV IgM, aviditate</w:t>
            </w:r>
            <w:r w:rsidRPr="00576EB4">
              <w:rPr>
                <w:rFonts w:ascii="Arial Narrow" w:hAnsi="Arial Narrow" w:cs="Tahoma"/>
                <w:iCs/>
                <w:color w:val="000000"/>
              </w:rPr>
              <w:t xml:space="preserve">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Infectioase, Sindromul Celiac - 271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iCs/>
              </w:rPr>
            </w:pPr>
            <w:r w:rsidRPr="00576EB4">
              <w:rPr>
                <w:rFonts w:ascii="Arial Narrow" w:hAnsi="Arial Narrow" w:cs="Tahoma"/>
                <w:iCs/>
              </w:rPr>
              <w:t>Anti-gliadina IgG+IgA, EMA IgA, Ttg IgA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Microbiologie, Bactereologie generala – 4111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iCs/>
                <w:color w:val="000000"/>
              </w:rPr>
            </w:pPr>
            <w:r w:rsidRPr="00576EB4">
              <w:rPr>
                <w:rFonts w:ascii="Arial Narrow" w:hAnsi="Arial Narrow" w:cs="Tahoma"/>
                <w:iCs/>
                <w:color w:val="000000"/>
              </w:rPr>
              <w:t>cultura, identificare si antibiograma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Microbiologie, Bactereologie generala – 412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  <w:iCs/>
                <w:color w:val="000000"/>
              </w:rPr>
            </w:pPr>
            <w:r w:rsidRPr="00576EB4">
              <w:rPr>
                <w:rFonts w:ascii="Arial Narrow" w:hAnsi="Arial Narrow" w:cs="Tahoma"/>
                <w:iCs/>
                <w:color w:val="000000"/>
              </w:rPr>
              <w:t>cultura, identificare si antifungigrama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Microbiologie, Streptococcus grup A, detectie antigen – 321P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jc w:val="both"/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Tahoma"/>
              </w:rPr>
              <w:t xml:space="preserve">Antigen Streptococcus grup A 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59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R1/29726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VSH, VSH, pentru ALIFAX - 240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04.01.2022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03.01.2024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1÷12 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</w:rPr>
              <w:t>VSH (viteza de sedimentare a eritrocitelor)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Electroforeza – Electroforeza proteinelor – TQEF0031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Proteine totale, Albumina, Alfa-1 globulina, Alfa-2 globulina, Beta-1 globulina, Beta-2 globulina, Beta globuline totale, Gama globuline.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Transfuzie/Imunohematologie – Grupe AB0 si Rh – TQAB0033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Identificare grupe AB0 si Rh</w:t>
            </w:r>
          </w:p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Transfuzie/Imunohematologie – Anti-Rh, screening si titrare anticorpi la gravida – TQRH0051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Screening si titrare anticorpi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Biochimie – Biochimie generala – TQBC0020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ALT, Ac uric, ALP, Amyl, AST, Bilirubina totala, Bilirubina directa, Ca total, Ca ionic, Chol, Chol-HDL, Chol-LDL, Creatinina, Fe, GT, Glucoza, Clor, Sodiu, Potasiu, Fosfor, LDH, Mg, Proteine, Trigliceride, Uree, Zn, Alb, Amylaza-p, Li, TIBC, Transferina, CK-MB, CK-total, Lipaza, Cu, CO2, IgA, IgE, IgG, IgM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Chimia urinei – Chimia urinei, determinari pe stripuri si sediment – TQUR0022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jc w:val="both"/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Stripuri: Sange, Glucoza, hCG, Cetone, Leucocite, Nitriti, pH, Proteine, Densitate relativa,   Micro (Albumina), Bilirubina, Urobilinogen, Acid ascorbic, Creatinina</w:t>
            </w:r>
          </w:p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Sediment: Leucocite, Eritrocite, Cilindri, Cristale si alte particule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CC172E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Chimia urinei – Urina, chimie cantitativa – TQUQ0043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Proteine, Glucoza, Microalbumina, Creatinina, Acid uric, Calciu, Clor, Cortisol, Magneziu, Osmolaritate, Fosfor, Potasiu, Sodiu, Uree, Amilaza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Coagulare – Coagulare – TQCO0023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</w:rPr>
            </w:pPr>
            <w:r w:rsidRPr="00576EB4">
              <w:rPr>
                <w:rFonts w:ascii="Arial Narrow" w:hAnsi="Arial Narrow" w:cs="Arial"/>
              </w:rPr>
              <w:t>INR, Timp Quick, Timp de trombina, Timp de protrombina%, APTT, APTT ratie, Fibrinogen, D-dimer, Antitrombina III</w:t>
            </w:r>
          </w:p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Hematologie – Hemoglobina glicata, HbA1c – TQHG0026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HbA1c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Hematologie – Hemograma completa- aparate automate 3diff/5diff -  TQHM0021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Hb, HCT, RBC, WBC, PLT, MCV, MCH, MCHC, MPV, RDW-SD, RDW-CV, PCT, PDW-SD,PDW-CV, LYM, MON, GRAN, EOZ, BAZ, NEU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69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Hematologie – Examen citologic frotiu sanguin – TQFL0036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576EB4">
              <w:rPr>
                <w:rFonts w:ascii="Arial Narrow" w:hAnsi="Arial Narrow" w:cs="Arial"/>
                <w:lang w:val="pt-BR"/>
              </w:rPr>
              <w:t xml:space="preserve">Leucocite - numarare diferentiala (metoda manuala), evaluare morfologica celule sanguine </w:t>
            </w:r>
          </w:p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Hematologie – FOB, Hemoragii oculte – TQFB0044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  <w:lang w:val="pt-BR"/>
              </w:rPr>
              <w:t>Hemoglobina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Hematologie – Reticulocite, numarare manuala si automata – TQRT0047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  <w:lang w:val="pt-BR"/>
              </w:rPr>
              <w:t>Numarare manuala si automata reticulocite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Hepatite – Hepatitele B si C – TQHP0027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  <w:lang w:val="nb-NO"/>
              </w:rPr>
            </w:pPr>
            <w:r w:rsidRPr="00576EB4">
              <w:rPr>
                <w:rFonts w:ascii="Arial Narrow" w:hAnsi="Arial Narrow" w:cs="Arial"/>
                <w:lang w:val="nb-NO"/>
              </w:rPr>
              <w:t xml:space="preserve">HbsAg, HBsAb, HBcAb, HBcAbM, HBeAb, HBeAg, HCVAb </w:t>
            </w:r>
          </w:p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Hepatite – Hepatitele A – TQHP0069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Arial"/>
                <w:lang w:val="nb-NO"/>
              </w:rPr>
            </w:pPr>
            <w:r w:rsidRPr="00576EB4">
              <w:rPr>
                <w:rFonts w:ascii="Arial Narrow" w:hAnsi="Arial Narrow" w:cs="Arial"/>
                <w:lang w:val="nb-NO"/>
              </w:rPr>
              <w:t xml:space="preserve">Ac. anti – HAV total  </w:t>
            </w:r>
          </w:p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  <w:lang w:val="nb-NO"/>
              </w:rPr>
              <w:t>Ac. anti – HAV IgM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HIV- HIV 1&amp;2 – TQHV0028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  <w:lang w:val="nb-NO"/>
              </w:rPr>
              <w:t>HIV 1&amp;2 Ac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Hormoni si markeri tumorali – Hormoni si markeri tumorali – TQIM0024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T3, T4, Free T3, Free T4, TSH, LH, FSH, Prolactina, hCG, CEA, AFP, PSA, Free PSA, CA 125, CA 19-9, CA 15-3, CK, HGH, IgE, C-7peptide, Insulina, Feritina, 187-OH progesteron, Cortisol, Free - Estriol, Estradiol, Progesteron, Testosteron, DHEA-S, PTH, Anti –TPO, ACTH, Vit. B12, 25-OH Vit. D, Acid folic, Free – Testosteron, beta hCG.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Hormoni si markeri tumorali – Hormoni, determinari calitative, urina – TQIM0024-U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LH, FSH, Prolactina, hCG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Hormoni si markeri tumorali – Sindrom Down – Dublu test – TQDT0058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PAPP-A, free beta-hCG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Hormoni si markeri tumorali – Sindrom Down – Triplu test – TQTT0059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AFP, hCG total, free Estriol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79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Infectioase – Helicobacter pylori Anticorpi – ser – TQHE0035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  <w:lang w:val="pt-BR"/>
              </w:rPr>
              <w:t>Ac. Anti-Helicobacter pylori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Infectioase - Helicobacter pylori Antigen – materii fecale – TQHS0045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Antigen Helicobacter pylori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Infectioase – Sifilis serologie – TQSS0034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RPR, VDRL,TPHA si anticorpi anti-treponemici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Infectioase – Borrelia Ac. – TQBB0057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Borrelia burgdorferi IgG + IgM, teste de confirmare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Infectioase – Anticorpi anti-Ebsteinbarr virus  (EBV) – TQEB0056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EBV IgG + IgM; EBNAAb, EBVAb, EBVAbG, EBVAbM, EBVAvi, MonAb heterofili, interpretare clinica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Infectioase – TORCH + Chlamydia. – TQTC0055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Toxoplasma gondii IgG + IgM, Rubella IgG + IgM, CMV IgG + IgM, Herpes ½ IgG + IgM, Chlamydia trachomatis IgA + IgG + IgM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Bacteriologie generala – TQBG0037-E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Coprocultura – TQCP0038-E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Exsudat faringian – TQEX0040-E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Frotiu microbian, coloratie Gram – TQFG0042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Coloratie Gram si microscopie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89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Secretie uretrala – TQSB0411-E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Secretie vaginala – TQSB0412-E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Secretie otica – TQSB0413-E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Secretie nazala – TQSB0414-E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Secretie conjunctivala – TQSB0415-E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Secretie purulenta – TSB0416-E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Urocultura – TQUC0039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antibiograma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Colectie purulenta – TQFN0048-416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Exudat Faringian – TQFN0048-EX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Materii Fecale – TQFN0048-CP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99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Secretie conjunctivala – TQFN0048-415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Secretie nazala – TQFN0048-414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Secretie otica – TQFN0048-413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Secretie uretrala – TQFN0048-411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Secretie vaginala – TQFN0048-412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Microbiologie – Fungi, cultura, identificare si antifungigrama – Urina – TQFN0048-UC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Identificare, cultura si antifungigrama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105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Coproparazitologie – Giardia, detectie antigene in materii fecale – TQGS0052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Detectie antigene in materii fecale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106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Parazitologie – Paraziti in materii fecale, screening si identificare – TQPS0046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Screening, identificare paraziti intestinali – oua, larve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107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 xml:space="preserve">Parazitologie – </w:t>
            </w:r>
            <w:r w:rsidRPr="00576EB4">
              <w:rPr>
                <w:rFonts w:ascii="Arial Narrow" w:eastAsia="Arial" w:hAnsi="Arial Narrow" w:cs="Arial"/>
                <w:spacing w:val="1"/>
              </w:rPr>
              <w:t xml:space="preserve"> Examen coproparazitologic, microscopie virtuala</w:t>
            </w:r>
            <w:r w:rsidRPr="00576EB4">
              <w:rPr>
                <w:rFonts w:ascii="Arial Narrow" w:hAnsi="Arial Narrow" w:cs="Arial"/>
              </w:rPr>
              <w:t xml:space="preserve"> – TQIP0068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ind w:left="220" w:right="-10"/>
              <w:jc w:val="both"/>
              <w:rPr>
                <w:rFonts w:ascii="Arial Narrow" w:eastAsia="Arial" w:hAnsi="Arial Narrow" w:cs="Arial"/>
              </w:rPr>
            </w:pPr>
            <w:r w:rsidRPr="00576EB4">
              <w:rPr>
                <w:rFonts w:ascii="Arial Narrow" w:eastAsia="Arial" w:hAnsi="Arial Narrow" w:cs="Arial"/>
              </w:rPr>
              <w:t>I</w:t>
            </w:r>
            <w:r w:rsidRPr="00576EB4">
              <w:rPr>
                <w:rFonts w:ascii="Arial Narrow" w:eastAsia="Arial" w:hAnsi="Arial Narrow" w:cs="Arial"/>
                <w:spacing w:val="1"/>
              </w:rPr>
              <w:t>den</w:t>
            </w:r>
            <w:r w:rsidRPr="00576EB4">
              <w:rPr>
                <w:rFonts w:ascii="Arial Narrow" w:eastAsia="Arial" w:hAnsi="Arial Narrow" w:cs="Arial"/>
              </w:rPr>
              <w:t>t</w:t>
            </w:r>
            <w:r w:rsidRPr="00576EB4">
              <w:rPr>
                <w:rFonts w:ascii="Arial Narrow" w:eastAsia="Arial" w:hAnsi="Arial Narrow" w:cs="Arial"/>
                <w:spacing w:val="-3"/>
              </w:rPr>
              <w:t>i</w:t>
            </w:r>
            <w:r w:rsidRPr="00576EB4">
              <w:rPr>
                <w:rFonts w:ascii="Arial Narrow" w:eastAsia="Arial" w:hAnsi="Arial Narrow" w:cs="Arial"/>
                <w:spacing w:val="3"/>
              </w:rPr>
              <w:t>f</w:t>
            </w:r>
            <w:r w:rsidRPr="00576EB4">
              <w:rPr>
                <w:rFonts w:ascii="Arial Narrow" w:eastAsia="Arial" w:hAnsi="Arial Narrow" w:cs="Arial"/>
              </w:rPr>
              <w:t>ic</w:t>
            </w:r>
            <w:r w:rsidRPr="00576EB4">
              <w:rPr>
                <w:rFonts w:ascii="Arial Narrow" w:eastAsia="Arial" w:hAnsi="Arial Narrow" w:cs="Arial"/>
                <w:spacing w:val="1"/>
              </w:rPr>
              <w:t>a</w:t>
            </w:r>
            <w:r w:rsidRPr="00576EB4">
              <w:rPr>
                <w:rFonts w:ascii="Arial Narrow" w:eastAsia="Arial" w:hAnsi="Arial Narrow" w:cs="Arial"/>
              </w:rPr>
              <w:t>r</w:t>
            </w:r>
            <w:r w:rsidRPr="00576EB4">
              <w:rPr>
                <w:rFonts w:ascii="Arial Narrow" w:eastAsia="Arial" w:hAnsi="Arial Narrow" w:cs="Arial"/>
                <w:spacing w:val="1"/>
              </w:rPr>
              <w:t xml:space="preserve">e structure parazitare, </w:t>
            </w:r>
            <w:r w:rsidRPr="00576EB4">
              <w:rPr>
                <w:rFonts w:ascii="Arial Narrow" w:eastAsia="Arial" w:hAnsi="Arial Narrow" w:cs="Arial"/>
                <w:spacing w:val="-13"/>
              </w:rPr>
              <w:t xml:space="preserve"> </w:t>
            </w:r>
            <w:r w:rsidRPr="00576EB4">
              <w:rPr>
                <w:rFonts w:ascii="Arial Narrow" w:eastAsia="Arial" w:hAnsi="Arial Narrow" w:cs="Arial"/>
                <w:spacing w:val="1"/>
              </w:rPr>
              <w:t>pa</w:t>
            </w:r>
            <w:r w:rsidRPr="00576EB4">
              <w:rPr>
                <w:rFonts w:ascii="Arial Narrow" w:eastAsia="Arial" w:hAnsi="Arial Narrow" w:cs="Arial"/>
              </w:rPr>
              <w:t>r</w:t>
            </w:r>
            <w:r w:rsidRPr="00576EB4">
              <w:rPr>
                <w:rFonts w:ascii="Arial Narrow" w:eastAsia="Arial" w:hAnsi="Arial Narrow" w:cs="Arial"/>
                <w:spacing w:val="1"/>
              </w:rPr>
              <w:t>a</w:t>
            </w:r>
            <w:r w:rsidRPr="00576EB4">
              <w:rPr>
                <w:rFonts w:ascii="Arial Narrow" w:eastAsia="Arial" w:hAnsi="Arial Narrow" w:cs="Arial"/>
                <w:spacing w:val="-2"/>
              </w:rPr>
              <w:t>z</w:t>
            </w:r>
            <w:r w:rsidRPr="00576EB4">
              <w:rPr>
                <w:rFonts w:ascii="Arial Narrow" w:eastAsia="Arial" w:hAnsi="Arial Narrow" w:cs="Arial"/>
              </w:rPr>
              <w:t>iti</w:t>
            </w:r>
            <w:r w:rsidRPr="00576EB4">
              <w:rPr>
                <w:rFonts w:ascii="Arial Narrow" w:eastAsia="Arial" w:hAnsi="Arial Narrow" w:cs="Arial"/>
                <w:spacing w:val="-8"/>
              </w:rPr>
              <w:t xml:space="preserve"> </w:t>
            </w:r>
            <w:r w:rsidRPr="00576EB4">
              <w:rPr>
                <w:rFonts w:ascii="Arial Narrow" w:eastAsia="Arial" w:hAnsi="Arial Narrow" w:cs="Arial"/>
              </w:rPr>
              <w:t>i</w:t>
            </w:r>
            <w:r w:rsidRPr="00576EB4">
              <w:rPr>
                <w:rFonts w:ascii="Arial Narrow" w:eastAsia="Arial" w:hAnsi="Arial Narrow" w:cs="Arial"/>
                <w:spacing w:val="1"/>
              </w:rPr>
              <w:t>n</w:t>
            </w:r>
            <w:r w:rsidRPr="00576EB4">
              <w:rPr>
                <w:rFonts w:ascii="Arial Narrow" w:eastAsia="Arial" w:hAnsi="Arial Narrow" w:cs="Arial"/>
              </w:rPr>
              <w:t>t</w:t>
            </w:r>
            <w:r w:rsidRPr="00576EB4">
              <w:rPr>
                <w:rFonts w:ascii="Arial Narrow" w:eastAsia="Arial" w:hAnsi="Arial Narrow" w:cs="Arial"/>
                <w:spacing w:val="1"/>
              </w:rPr>
              <w:t>e</w:t>
            </w:r>
            <w:r w:rsidRPr="00576EB4">
              <w:rPr>
                <w:rFonts w:ascii="Arial Narrow" w:eastAsia="Arial" w:hAnsi="Arial Narrow" w:cs="Arial"/>
              </w:rPr>
              <w:t>sti</w:t>
            </w:r>
            <w:r w:rsidRPr="00576EB4">
              <w:rPr>
                <w:rFonts w:ascii="Arial Narrow" w:eastAsia="Arial" w:hAnsi="Arial Narrow" w:cs="Arial"/>
                <w:spacing w:val="-1"/>
              </w:rPr>
              <w:t>n</w:t>
            </w:r>
            <w:r w:rsidRPr="00576EB4">
              <w:rPr>
                <w:rFonts w:ascii="Arial Narrow" w:eastAsia="Arial" w:hAnsi="Arial Narrow" w:cs="Arial"/>
                <w:spacing w:val="1"/>
              </w:rPr>
              <w:t>a</w:t>
            </w:r>
            <w:r w:rsidRPr="00576EB4">
              <w:rPr>
                <w:rFonts w:ascii="Arial Narrow" w:eastAsia="Arial" w:hAnsi="Arial Narrow" w:cs="Arial"/>
              </w:rPr>
              <w:t xml:space="preserve">li: </w:t>
            </w:r>
            <w:r w:rsidRPr="00576EB4">
              <w:rPr>
                <w:rFonts w:ascii="Arial Narrow" w:eastAsia="Arial" w:hAnsi="Arial Narrow" w:cs="Arial"/>
                <w:spacing w:val="1"/>
              </w:rPr>
              <w:t>o</w:t>
            </w:r>
            <w:r w:rsidRPr="00576EB4">
              <w:rPr>
                <w:rFonts w:ascii="Arial Narrow" w:eastAsia="Arial" w:hAnsi="Arial Narrow" w:cs="Arial"/>
                <w:spacing w:val="-1"/>
              </w:rPr>
              <w:t>u</w:t>
            </w:r>
            <w:r w:rsidRPr="00576EB4">
              <w:rPr>
                <w:rFonts w:ascii="Arial Narrow" w:eastAsia="Arial" w:hAnsi="Arial Narrow" w:cs="Arial"/>
                <w:spacing w:val="1"/>
              </w:rPr>
              <w:t>a</w:t>
            </w:r>
            <w:r w:rsidRPr="00576EB4">
              <w:rPr>
                <w:rFonts w:ascii="Arial Narrow" w:eastAsia="Arial" w:hAnsi="Arial Narrow" w:cs="Arial"/>
              </w:rPr>
              <w:t>,</w:t>
            </w:r>
            <w:r w:rsidRPr="00576EB4">
              <w:rPr>
                <w:rFonts w:ascii="Arial Narrow" w:eastAsia="Arial" w:hAnsi="Arial Narrow" w:cs="Arial"/>
                <w:spacing w:val="4"/>
              </w:rPr>
              <w:t xml:space="preserve"> </w:t>
            </w:r>
            <w:r w:rsidRPr="00576EB4">
              <w:rPr>
                <w:rFonts w:ascii="Arial Narrow" w:eastAsia="Arial" w:hAnsi="Arial Narrow" w:cs="Arial"/>
              </w:rPr>
              <w:t>l</w:t>
            </w:r>
            <w:r w:rsidRPr="00576EB4">
              <w:rPr>
                <w:rFonts w:ascii="Arial Narrow" w:eastAsia="Arial" w:hAnsi="Arial Narrow" w:cs="Arial"/>
                <w:spacing w:val="1"/>
              </w:rPr>
              <w:t>a</w:t>
            </w:r>
            <w:r w:rsidRPr="00576EB4">
              <w:rPr>
                <w:rFonts w:ascii="Arial Narrow" w:eastAsia="Arial" w:hAnsi="Arial Narrow" w:cs="Arial"/>
              </w:rPr>
              <w:t>r</w:t>
            </w:r>
            <w:r w:rsidRPr="00576EB4">
              <w:rPr>
                <w:rFonts w:ascii="Arial Narrow" w:eastAsia="Arial" w:hAnsi="Arial Narrow" w:cs="Arial"/>
                <w:spacing w:val="-2"/>
              </w:rPr>
              <w:t>v</w:t>
            </w:r>
            <w:r w:rsidRPr="00576EB4">
              <w:rPr>
                <w:rFonts w:ascii="Arial Narrow" w:eastAsia="Arial" w:hAnsi="Arial Narrow" w:cs="Arial"/>
              </w:rPr>
              <w:t>e, chisti, parazitii</w:t>
            </w:r>
          </w:p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108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Anatomie patologica  - Citologie ginecologica, examen Babes-Papanicolau – TQBP0050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Imagini digitale representative, precum si imagini virtuale lae lamelor microscopice pentru fiecare caz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109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Serologie – Proteine specifice – TQSR0030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ASLO, CRP, RF, C3, C4, IgA, IgG, IgM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110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R1/15963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hAnsi="Arial Narrow" w:cs="Arial"/>
              </w:rPr>
              <w:t>VSH – VSH – TQVS0032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19.08.2022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18.08.2024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eastAsia="Times New Roman" w:hAnsi="Arial Narrow" w:cs="Tahoma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 w:cs="Tahoma"/>
              </w:rPr>
            </w:pPr>
            <w:r w:rsidRPr="00576EB4">
              <w:rPr>
                <w:rFonts w:ascii="Arial Narrow" w:hAnsi="Arial Narrow" w:cs="Arial"/>
              </w:rPr>
              <w:t>VSH, metode manuale si automate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111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R1/3091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  <w:lang w:val="pl-PL"/>
              </w:rPr>
              <w:t>Chimia urinei</w:t>
            </w:r>
            <w:r w:rsidRPr="00576EB4">
              <w:rPr>
                <w:rFonts w:ascii="Arial Narrow" w:eastAsia="Times New Roman" w:hAnsi="Arial Narrow" w:cs="Tahoma"/>
              </w:rPr>
              <w:t xml:space="preserve">, </w:t>
            </w:r>
            <w:r w:rsidRPr="00576EB4">
              <w:rPr>
                <w:rFonts w:ascii="Arial Narrow" w:hAnsi="Arial Narrow" w:cs="Tahoma"/>
                <w:lang w:val="pl-PL"/>
              </w:rPr>
              <w:t xml:space="preserve"> Chimia urinei, calitativ</w:t>
            </w:r>
            <w:r w:rsidRPr="00576EB4">
              <w:rPr>
                <w:rFonts w:ascii="Arial Narrow" w:eastAsia="Times New Roman" w:hAnsi="Arial Narrow" w:cs="Tahoma"/>
              </w:rPr>
              <w:t xml:space="preserve"> - 171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10.03.2023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09.03.2025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color w:val="000000"/>
              </w:rPr>
            </w:pPr>
            <w:r w:rsidRPr="00576EB4">
              <w:rPr>
                <w:rFonts w:ascii="Arial Narrow" w:hAnsi="Arial Narrow" w:cs="Tahoma"/>
                <w:color w:val="000000"/>
              </w:rPr>
              <w:t>Parametrii: Acid ascorbic, Bilirubina, Eritrocite (RBC), Glucoza, HCG, Corpi cetonici, Leucocite (WBC), Nitriti, pH, Densitate relativa, Proteine, Urobilinogen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  <w:color w:val="000000"/>
              </w:rPr>
              <w:t>Examinarea microscopica a sedimentului: Eritrocite (RBC), Leucocite (WBC), Cristale, Bacteri, Celule epiteliale, Cilindri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112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R1/3091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 xml:space="preserve">Chimia urinei, </w:t>
            </w:r>
            <w:r w:rsidRPr="00576EB4">
              <w:rPr>
                <w:rFonts w:ascii="Arial Narrow" w:hAnsi="Arial Narrow" w:cs="Tahoma"/>
                <w:lang w:val="pl-PL"/>
              </w:rPr>
              <w:t xml:space="preserve">Chimia urinei, evaluare sediment urinar (imagini digitale) </w:t>
            </w:r>
            <w:r w:rsidRPr="00576EB4">
              <w:rPr>
                <w:rFonts w:ascii="Arial Narrow" w:eastAsia="Times New Roman" w:hAnsi="Arial Narrow" w:cs="Tahoma"/>
              </w:rPr>
              <w:t>- 172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10.03.2023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09.03.2025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 w:cs="Tahoma"/>
                <w:color w:val="000000"/>
              </w:rPr>
              <w:t>Identificare: Eritrocite (RBC), Leucocite (WBC), Cristale, Cilindrii si alte structurii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113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R1/3091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Hormoni si Markeri Tumorali,  Hormoni– Medicamente terapeutice – 196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10.03.2023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09.03.2025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pStyle w:val="HTMLPreformatted"/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576EB4">
              <w:rPr>
                <w:rFonts w:ascii="Arial Narrow" w:hAnsi="Arial Narrow" w:cs="Tahoma"/>
                <w:sz w:val="22"/>
                <w:szCs w:val="22"/>
                <w:lang w:val="ro-RO"/>
              </w:rPr>
              <w:t>Parametri: 11-deoxicortizol, 17-alfa-hidroxiprogesteron, 25-OH-vitamina D, acetaminofen, ACTH, Aldosteron, Amikacina, Beta-HCG, Calcitonina,Carbamazepină, Cloramfenicol, Cortizol, C-Peptidă, Desipramină, DHEA, DHEA-S, Digoxină, Estradiol, Estriol, Estrion (liber), Feritină, FSH, Gastrina, Gentamicina, HCG (total), HCG (total+ß), HGH, IgE, Imipramină, Insulină, LH, Litiu, Nortriptilină, Fenobarbital, Fenitoină, Primidonă, Progesteron, Prolactină, Propranolol, PTH intact generația a 2-a, PTH biointact (1-84) a 3-a generație, Chinidină, Salicilat, Testosteron (liber), Testosteron (total), Teofilina, Tobramicină, Acid valproic, Vancomicina, Vitamina B12 (cobalamina)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230DD9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114</w:t>
            </w: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R1/3091</w:t>
            </w: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Tahoma"/>
              </w:rPr>
              <w:t>Hormoni si Markeri Tumorali,  Hormoni si Markeri Tumorali – Imunotest complex – 199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10.03.2023</w:t>
            </w: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09.03.2025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QUALICONT</w:t>
            </w: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hAnsi="Arial Narrow"/>
              </w:rPr>
              <w:t>Tody Laboratories Int. SRL</w:t>
            </w: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Fonts w:ascii="Arial Narrow" w:eastAsia="Times New Roman" w:hAnsi="Arial Narrow" w:cs="Arial"/>
              </w:rPr>
              <w:t>1÷12</w:t>
            </w:r>
          </w:p>
        </w:tc>
        <w:tc>
          <w:tcPr>
            <w:tcW w:w="2515" w:type="dxa"/>
          </w:tcPr>
          <w:p w:rsidR="00DC26D5" w:rsidRPr="00576EB4" w:rsidRDefault="00DC26D5" w:rsidP="00DC26D5">
            <w:pPr>
              <w:pStyle w:val="NoSpacing"/>
              <w:rPr>
                <w:rFonts w:ascii="Arial Narrow" w:hAnsi="Arial Narrow" w:cs="Tahoma"/>
                <w:sz w:val="22"/>
                <w:szCs w:val="22"/>
              </w:rPr>
            </w:pPr>
            <w:r w:rsidRPr="00576EB4">
              <w:rPr>
                <w:rStyle w:val="Emphasis"/>
                <w:rFonts w:ascii="Arial Narrow" w:hAnsi="Arial Narrow" w:cs="Tahoma"/>
                <w:sz w:val="22"/>
                <w:szCs w:val="22"/>
                <w:lang w:val="ro-RO"/>
              </w:rPr>
              <w:t>Medicamente terapeutice, hormoni</w:t>
            </w:r>
            <w:r w:rsidRPr="00576EB4">
              <w:rPr>
                <w:rFonts w:ascii="Arial Narrow" w:hAnsi="Arial Narrow" w:cs="Tahoma"/>
                <w:i/>
                <w:sz w:val="22"/>
                <w:szCs w:val="22"/>
                <w:lang w:val="ro-RO"/>
              </w:rPr>
              <w:t xml:space="preserve">: </w:t>
            </w:r>
            <w:r w:rsidRPr="00576EB4">
              <w:rPr>
                <w:rFonts w:ascii="Arial Narrow" w:hAnsi="Arial Narrow" w:cs="Tahoma"/>
                <w:sz w:val="22"/>
                <w:szCs w:val="22"/>
                <w:lang w:val="ro-RO"/>
              </w:rPr>
              <w:t>17-alfa-hidroxiprogesteron, 25-OH-Vitamina D, Aldosteron, AMH (hormon anti-Müllerian), Androstenedionă, Vitamina B12 (cobalamină), Peptidă C, DHEA-S, Digoxină, Feritină, Acid folic , FSH, HCG (total), HGH, IgE, Factor 1 de inhibitie a cresterii (IgF-I), Insulină, Cortizol, LH, Acid metilmalonic, Estradiol, Progesteron, Prolactină, PTH intact generația a 2-a, PTH biointact (1-84) a treia generație, SHBG, Testosteron (total);</w:t>
            </w:r>
          </w:p>
          <w:p w:rsidR="00DC26D5" w:rsidRPr="00576EB4" w:rsidRDefault="00DC26D5" w:rsidP="00DC26D5">
            <w:pPr>
              <w:rPr>
                <w:rFonts w:ascii="Arial Narrow" w:hAnsi="Arial Narrow"/>
              </w:rPr>
            </w:pPr>
            <w:r w:rsidRPr="00576EB4">
              <w:rPr>
                <w:rStyle w:val="Emphasis"/>
                <w:rFonts w:ascii="Arial Narrow" w:hAnsi="Arial Narrow" w:cs="Tahoma"/>
                <w:lang w:val="ro-RO"/>
              </w:rPr>
              <w:t>Hormoni tiroidieni și anticorpi</w:t>
            </w:r>
            <w:r w:rsidRPr="00576EB4">
              <w:rPr>
                <w:rFonts w:ascii="Arial Narrow" w:hAnsi="Arial Narrow" w:cs="Tahoma"/>
                <w:i/>
                <w:lang w:val="ro-RO"/>
              </w:rPr>
              <w:t>:</w:t>
            </w:r>
            <w:r w:rsidRPr="00576EB4">
              <w:rPr>
                <w:rFonts w:ascii="Arial Narrow" w:hAnsi="Arial Narrow" w:cs="Tahoma"/>
                <w:lang w:val="ro-RO"/>
              </w:rPr>
              <w:t xml:space="preserve"> Anti-Tireoperoxidază (Anti-TPO), Anti-Tireoglobulină (Anti-TG), T3 liber, T4 liber, T3 total, T4 total, Tirogolobulina, TSH;</w:t>
            </w:r>
            <w:r w:rsidRPr="00576EB4">
              <w:rPr>
                <w:rStyle w:val="Emphasis"/>
                <w:rFonts w:ascii="Arial Narrow" w:hAnsi="Arial Narrow" w:cs="Tahoma"/>
                <w:lang w:val="ro-RO"/>
              </w:rPr>
              <w:t>Markeri tumorali</w:t>
            </w:r>
            <w:r w:rsidRPr="00576EB4">
              <w:rPr>
                <w:rFonts w:ascii="Arial Narrow" w:hAnsi="Arial Narrow" w:cs="Tahoma"/>
                <w:i/>
                <w:lang w:val="ro-RO"/>
              </w:rPr>
              <w:t>:</w:t>
            </w:r>
            <w:r w:rsidRPr="00576EB4">
              <w:rPr>
                <w:rFonts w:ascii="Arial Narrow" w:hAnsi="Arial Narrow" w:cs="Tahoma"/>
                <w:lang w:val="ro-RO"/>
              </w:rPr>
              <w:t xml:space="preserve"> Alfa1-fetoproteină (AFP), CA 125, CA 15-3, CA 19-9, CEA, HE4, Beta2-microglobulină, Beta-HCG, PSA liber, PSA (total), complex PSA;</w:t>
            </w:r>
            <w:r w:rsidRPr="00576EB4">
              <w:rPr>
                <w:rStyle w:val="Emphasis"/>
                <w:rFonts w:ascii="Arial Narrow" w:hAnsi="Arial Narrow" w:cs="Tahoma"/>
                <w:lang w:val="ro-RO"/>
              </w:rPr>
              <w:t>Markeri cardiaci</w:t>
            </w:r>
            <w:r w:rsidRPr="00576EB4">
              <w:rPr>
                <w:rFonts w:ascii="Arial Narrow" w:hAnsi="Arial Narrow" w:cs="Tahoma"/>
                <w:i/>
                <w:lang w:val="ro-RO"/>
              </w:rPr>
              <w:t>:</w:t>
            </w:r>
            <w:r w:rsidRPr="00576EB4">
              <w:rPr>
                <w:rFonts w:ascii="Arial Narrow" w:hAnsi="Arial Narrow" w:cs="Tahoma"/>
                <w:lang w:val="ro-RO"/>
              </w:rPr>
              <w:t xml:space="preserve"> BNP, CK-MB, 251 Mass, Homocisteină, NT-pro BNP, Troponin-I, Troponin-T, Mioglobină;</w:t>
            </w: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  <w:tr w:rsidR="00DC26D5" w:rsidRPr="00576EB4" w:rsidTr="00576EB4">
        <w:tc>
          <w:tcPr>
            <w:tcW w:w="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332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1103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  <w:tc>
          <w:tcPr>
            <w:tcW w:w="2515" w:type="dxa"/>
          </w:tcPr>
          <w:p w:rsidR="00DC26D5" w:rsidRPr="00576EB4" w:rsidRDefault="00DC26D5" w:rsidP="00DC26D5">
            <w:pPr>
              <w:rPr>
                <w:rFonts w:ascii="Arial Narrow" w:hAnsi="Arial Narrow"/>
              </w:rPr>
            </w:pPr>
          </w:p>
        </w:tc>
      </w:tr>
    </w:tbl>
    <w:p w:rsidR="00C337B0" w:rsidRDefault="00C337B0"/>
    <w:sectPr w:rsidR="00C337B0" w:rsidSect="002D1FB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C2" w:rsidRDefault="001D1EC2" w:rsidP="009F616E">
      <w:pPr>
        <w:spacing w:after="0" w:line="240" w:lineRule="auto"/>
      </w:pPr>
      <w:r>
        <w:separator/>
      </w:r>
    </w:p>
  </w:endnote>
  <w:endnote w:type="continuationSeparator" w:id="0">
    <w:p w:rsidR="001D1EC2" w:rsidRDefault="001D1EC2" w:rsidP="009F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870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16E" w:rsidRDefault="009F6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16E" w:rsidRDefault="009F6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C2" w:rsidRDefault="001D1EC2" w:rsidP="009F616E">
      <w:pPr>
        <w:spacing w:after="0" w:line="240" w:lineRule="auto"/>
      </w:pPr>
      <w:r>
        <w:separator/>
      </w:r>
    </w:p>
  </w:footnote>
  <w:footnote w:type="continuationSeparator" w:id="0">
    <w:p w:rsidR="001D1EC2" w:rsidRDefault="001D1EC2" w:rsidP="009F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6E" w:rsidRDefault="009F616E">
    <w:pPr>
      <w:pStyle w:val="Header"/>
    </w:pPr>
    <w:r>
      <w:rPr>
        <w:noProof/>
      </w:rPr>
      <w:drawing>
        <wp:inline distT="0" distB="0" distL="0" distR="0" wp14:anchorId="6975682F" wp14:editId="59756ABF">
          <wp:extent cx="1714500" cy="571500"/>
          <wp:effectExtent l="0" t="0" r="0" b="0"/>
          <wp:docPr id="20695108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16E" w:rsidRPr="009F616E" w:rsidRDefault="009F616E">
    <w:pPr>
      <w:pStyle w:val="Header"/>
      <w:rPr>
        <w:b/>
        <w:bCs/>
      </w:rPr>
    </w:pPr>
    <w:r w:rsidRPr="009F616E">
      <w:rPr>
        <w:b/>
        <w:bCs/>
      </w:rPr>
      <w:t>TODY LABORATORIES INT. SRL</w:t>
    </w:r>
  </w:p>
  <w:p w:rsidR="009F616E" w:rsidRPr="009F616E" w:rsidRDefault="009F616E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61"/>
    <w:rsid w:val="000F54CE"/>
    <w:rsid w:val="00131061"/>
    <w:rsid w:val="001D1EC2"/>
    <w:rsid w:val="00230DD9"/>
    <w:rsid w:val="002D1FBB"/>
    <w:rsid w:val="004B3A13"/>
    <w:rsid w:val="00576EB4"/>
    <w:rsid w:val="007F5BE7"/>
    <w:rsid w:val="009168E7"/>
    <w:rsid w:val="009F616E"/>
    <w:rsid w:val="00AB74FC"/>
    <w:rsid w:val="00B13FEE"/>
    <w:rsid w:val="00C337B0"/>
    <w:rsid w:val="00CC172E"/>
    <w:rsid w:val="00D3285B"/>
    <w:rsid w:val="00DC26D5"/>
    <w:rsid w:val="00E22743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D51A"/>
  <w15:chartTrackingRefBased/>
  <w15:docId w15:val="{BA82CEE7-410D-4FAE-82A8-4C817E9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D64D8"/>
  </w:style>
  <w:style w:type="character" w:customStyle="1" w:styleId="tlid-translation">
    <w:name w:val="tlid-translation"/>
    <w:rsid w:val="00FD64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4D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FD64D8"/>
    <w:pPr>
      <w:spacing w:after="0" w:line="240" w:lineRule="auto"/>
    </w:pPr>
    <w:rPr>
      <w:rFonts w:eastAsiaTheme="minorEastAsia"/>
      <w:kern w:val="0"/>
      <w:sz w:val="24"/>
      <w:szCs w:val="24"/>
      <w:lang w:val="it-IT"/>
      <w14:ligatures w14:val="none"/>
    </w:rPr>
  </w:style>
  <w:style w:type="character" w:styleId="Emphasis">
    <w:name w:val="Emphasis"/>
    <w:uiPriority w:val="20"/>
    <w:qFormat/>
    <w:rsid w:val="00FD64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6E"/>
  </w:style>
  <w:style w:type="paragraph" w:styleId="Footer">
    <w:name w:val="footer"/>
    <w:basedOn w:val="Normal"/>
    <w:link w:val="FooterChar"/>
    <w:uiPriority w:val="99"/>
    <w:unhideWhenUsed/>
    <w:rsid w:val="009F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822C-FD88-491C-A952-9908A248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2023-08-28T22:22:00Z</dcterms:created>
  <dcterms:modified xsi:type="dcterms:W3CDTF">2023-08-28T23:39:00Z</dcterms:modified>
</cp:coreProperties>
</file>